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E06F" w14:textId="77777777" w:rsidR="00CC2E1F" w:rsidRPr="0059521F" w:rsidRDefault="00CC2E1F" w:rsidP="00CC2E1F">
      <w:pPr>
        <w:pStyle w:val="paragraph"/>
        <w:spacing w:before="0" w:beforeAutospacing="0" w:after="0" w:afterAutospacing="0"/>
        <w:jc w:val="center"/>
        <w:textAlignment w:val="baseline"/>
        <w:rPr>
          <w:rStyle w:val="normaltextrun"/>
          <w:rFonts w:asciiTheme="minorHAnsi" w:hAnsiTheme="minorHAnsi" w:cstheme="minorHAnsi"/>
        </w:rPr>
      </w:pPr>
    </w:p>
    <w:p w14:paraId="35504B34" w14:textId="77777777" w:rsidR="00CC2E1F" w:rsidRPr="0059521F" w:rsidRDefault="00CC2E1F" w:rsidP="00CC2E1F">
      <w:pPr>
        <w:pStyle w:val="paragraph"/>
        <w:spacing w:before="0" w:beforeAutospacing="0" w:after="0" w:afterAutospacing="0"/>
        <w:jc w:val="center"/>
        <w:textAlignment w:val="baseline"/>
        <w:rPr>
          <w:rStyle w:val="normaltextrun"/>
          <w:rFonts w:asciiTheme="minorHAnsi" w:hAnsiTheme="minorHAnsi" w:cstheme="minorHAnsi"/>
        </w:rPr>
      </w:pPr>
    </w:p>
    <w:p w14:paraId="174852B1" w14:textId="5C9993AF" w:rsidR="00CC2E1F" w:rsidRPr="0059521F" w:rsidRDefault="00CC2E1F" w:rsidP="00CC2E1F">
      <w:pPr>
        <w:pStyle w:val="paragraph"/>
        <w:spacing w:before="0" w:beforeAutospacing="0" w:after="0" w:afterAutospacing="0"/>
        <w:jc w:val="center"/>
        <w:textAlignment w:val="baseline"/>
        <w:rPr>
          <w:rStyle w:val="normaltextrun"/>
          <w:rFonts w:asciiTheme="minorHAnsi" w:hAnsiTheme="minorHAnsi" w:cstheme="minorHAnsi"/>
        </w:rPr>
      </w:pPr>
      <w:r w:rsidRPr="0059521F">
        <w:rPr>
          <w:rStyle w:val="normaltextrun"/>
          <w:rFonts w:asciiTheme="minorHAnsi" w:hAnsiTheme="minorHAnsi" w:cstheme="minorHAnsi"/>
          <w:noProof/>
        </w:rPr>
        <w:drawing>
          <wp:inline distT="0" distB="0" distL="0" distR="0" wp14:anchorId="0AC38714" wp14:editId="775941EB">
            <wp:extent cx="1497205" cy="1223642"/>
            <wp:effectExtent l="0" t="0" r="190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stretch>
                      <a:fillRect/>
                    </a:stretch>
                  </pic:blipFill>
                  <pic:spPr>
                    <a:xfrm>
                      <a:off x="0" y="0"/>
                      <a:ext cx="1514404" cy="1237698"/>
                    </a:xfrm>
                    <a:prstGeom prst="rect">
                      <a:avLst/>
                    </a:prstGeom>
                  </pic:spPr>
                </pic:pic>
              </a:graphicData>
            </a:graphic>
          </wp:inline>
        </w:drawing>
      </w:r>
    </w:p>
    <w:p w14:paraId="09CE02C0" w14:textId="3F5E3B17" w:rsidR="001B62BF" w:rsidRPr="0059521F" w:rsidRDefault="001B62BF" w:rsidP="1972663D">
      <w:pPr>
        <w:pStyle w:val="paragraph"/>
        <w:spacing w:before="0" w:beforeAutospacing="0" w:after="0" w:afterAutospacing="0"/>
        <w:jc w:val="center"/>
        <w:textAlignment w:val="baseline"/>
        <w:rPr>
          <w:rStyle w:val="normaltextrun"/>
        </w:rPr>
      </w:pPr>
    </w:p>
    <w:p w14:paraId="74DEB658" w14:textId="3C84B6A3" w:rsidR="00CC2E1F" w:rsidRPr="0059521F" w:rsidRDefault="00CC2E1F" w:rsidP="00CC2E1F">
      <w:pPr>
        <w:pStyle w:val="paragraph"/>
        <w:spacing w:before="0" w:beforeAutospacing="0" w:after="0" w:afterAutospacing="0"/>
        <w:jc w:val="center"/>
        <w:textAlignment w:val="baseline"/>
        <w:rPr>
          <w:rStyle w:val="normaltextrun"/>
          <w:rFonts w:asciiTheme="minorHAnsi" w:hAnsiTheme="minorHAnsi" w:cstheme="minorHAnsi"/>
          <w:sz w:val="72"/>
          <w:szCs w:val="72"/>
        </w:rPr>
      </w:pPr>
      <w:r w:rsidRPr="0059521F">
        <w:rPr>
          <w:rStyle w:val="normaltextrun"/>
          <w:rFonts w:asciiTheme="minorHAnsi" w:hAnsiTheme="minorHAnsi" w:cstheme="minorHAnsi"/>
          <w:sz w:val="72"/>
          <w:szCs w:val="72"/>
        </w:rPr>
        <w:t>Pearson Primary School</w:t>
      </w:r>
    </w:p>
    <w:p w14:paraId="7756C8E8" w14:textId="67B85071" w:rsidR="00CC2E1F" w:rsidRPr="0059521F" w:rsidRDefault="00CC2E1F" w:rsidP="1972663D">
      <w:pPr>
        <w:pStyle w:val="paragraph"/>
        <w:spacing w:before="0" w:beforeAutospacing="0" w:after="0" w:afterAutospacing="0"/>
        <w:jc w:val="center"/>
        <w:textAlignment w:val="baseline"/>
        <w:rPr>
          <w:rStyle w:val="normaltextrun"/>
          <w:rFonts w:asciiTheme="minorHAnsi" w:hAnsiTheme="minorHAnsi" w:cstheme="minorBidi"/>
          <w:sz w:val="72"/>
          <w:szCs w:val="72"/>
        </w:rPr>
      </w:pPr>
      <w:r w:rsidRPr="1972663D">
        <w:rPr>
          <w:rStyle w:val="normaltextrun"/>
          <w:rFonts w:asciiTheme="minorHAnsi" w:hAnsiTheme="minorHAnsi" w:cstheme="minorBidi"/>
          <w:sz w:val="72"/>
          <w:szCs w:val="72"/>
        </w:rPr>
        <w:t>Reading Polic</w:t>
      </w:r>
      <w:r w:rsidR="0059521F" w:rsidRPr="1972663D">
        <w:rPr>
          <w:rStyle w:val="normaltextrun"/>
          <w:rFonts w:asciiTheme="minorHAnsi" w:hAnsiTheme="minorHAnsi" w:cstheme="minorBidi"/>
          <w:sz w:val="72"/>
          <w:szCs w:val="72"/>
        </w:rPr>
        <w:t>y</w:t>
      </w:r>
    </w:p>
    <w:p w14:paraId="17CC0666" w14:textId="741B99A4" w:rsidR="1972663D" w:rsidRDefault="1972663D" w:rsidP="1972663D">
      <w:pPr>
        <w:pStyle w:val="paragraph"/>
        <w:spacing w:before="0" w:beforeAutospacing="0" w:after="0" w:afterAutospacing="0"/>
        <w:jc w:val="center"/>
        <w:rPr>
          <w:rStyle w:val="normaltextrun"/>
          <w:sz w:val="72"/>
          <w:szCs w:val="72"/>
        </w:rPr>
      </w:pPr>
    </w:p>
    <w:p w14:paraId="68DE0946" w14:textId="0BF4137C" w:rsidR="1972663D" w:rsidRPr="00D163B8" w:rsidRDefault="1972663D" w:rsidP="1972663D">
      <w:pPr>
        <w:pStyle w:val="paragraph"/>
        <w:spacing w:before="0" w:beforeAutospacing="0" w:after="0" w:afterAutospacing="0"/>
        <w:jc w:val="center"/>
        <w:rPr>
          <w:rStyle w:val="normaltextrun"/>
          <w:rFonts w:asciiTheme="minorHAnsi" w:hAnsiTheme="minorHAnsi" w:cstheme="minorHAnsi"/>
        </w:rPr>
      </w:pPr>
    </w:p>
    <w:p w14:paraId="19CAC31C" w14:textId="44296179" w:rsidR="1972663D" w:rsidRPr="00D163B8" w:rsidRDefault="1972663D" w:rsidP="1972663D">
      <w:pPr>
        <w:pStyle w:val="paragraph"/>
        <w:spacing w:before="0" w:beforeAutospacing="0" w:after="0" w:afterAutospacing="0"/>
        <w:jc w:val="center"/>
        <w:rPr>
          <w:rStyle w:val="normaltextrun"/>
          <w:rFonts w:asciiTheme="minorHAnsi" w:hAnsiTheme="minorHAnsi" w:cstheme="minorHAnsi"/>
        </w:rPr>
      </w:pPr>
    </w:p>
    <w:p w14:paraId="2F636499" w14:textId="36B737C4" w:rsidR="1972663D" w:rsidRPr="00D163B8" w:rsidRDefault="1972663D" w:rsidP="1972663D">
      <w:pPr>
        <w:pStyle w:val="paragraph"/>
        <w:spacing w:before="0" w:beforeAutospacing="0" w:after="0" w:afterAutospacing="0"/>
        <w:jc w:val="center"/>
        <w:rPr>
          <w:rStyle w:val="normaltextrun"/>
          <w:rFonts w:asciiTheme="minorHAnsi" w:hAnsiTheme="minorHAnsi" w:cstheme="minorHAnsi"/>
        </w:rPr>
      </w:pPr>
    </w:p>
    <w:p w14:paraId="4ACDAEF9" w14:textId="75768FBA" w:rsidR="1972663D" w:rsidRPr="00D163B8" w:rsidRDefault="1972663D" w:rsidP="1972663D">
      <w:pPr>
        <w:pStyle w:val="paragraph"/>
        <w:spacing w:before="0" w:beforeAutospacing="0" w:after="0" w:afterAutospacing="0"/>
        <w:jc w:val="center"/>
        <w:rPr>
          <w:rStyle w:val="normaltextrun"/>
          <w:rFonts w:asciiTheme="minorHAnsi" w:hAnsiTheme="minorHAnsi" w:cstheme="minorHAnsi"/>
        </w:rPr>
      </w:pPr>
    </w:p>
    <w:p w14:paraId="1B1F1A54" w14:textId="2618C4A4" w:rsidR="1972663D" w:rsidRPr="00D163B8" w:rsidRDefault="1972663D" w:rsidP="1972663D">
      <w:pPr>
        <w:pStyle w:val="paragraph"/>
        <w:spacing w:before="0" w:beforeAutospacing="0" w:after="0" w:afterAutospacing="0"/>
        <w:jc w:val="center"/>
        <w:rPr>
          <w:rStyle w:val="normaltextrun"/>
          <w:rFonts w:asciiTheme="minorHAnsi" w:hAnsiTheme="minorHAnsi" w:cstheme="minorHAnsi"/>
        </w:rPr>
      </w:pPr>
    </w:p>
    <w:p w14:paraId="37C24B50" w14:textId="39CFB66E" w:rsidR="1972663D" w:rsidRPr="00D163B8" w:rsidRDefault="1972663D" w:rsidP="1972663D">
      <w:pPr>
        <w:pStyle w:val="paragraph"/>
        <w:spacing w:before="0" w:beforeAutospacing="0" w:after="0" w:afterAutospacing="0"/>
        <w:jc w:val="center"/>
        <w:rPr>
          <w:rStyle w:val="normaltextrun"/>
          <w:rFonts w:asciiTheme="minorHAnsi" w:hAnsiTheme="minorHAnsi" w:cstheme="minorHAnsi"/>
        </w:rPr>
      </w:pPr>
    </w:p>
    <w:p w14:paraId="7E2645E1" w14:textId="4EE64C43" w:rsidR="1972663D" w:rsidRPr="00D163B8" w:rsidRDefault="1972663D" w:rsidP="1972663D">
      <w:pPr>
        <w:pStyle w:val="paragraph"/>
        <w:spacing w:before="0" w:beforeAutospacing="0" w:after="0" w:afterAutospacing="0"/>
        <w:jc w:val="center"/>
        <w:rPr>
          <w:rStyle w:val="normaltextrun"/>
          <w:rFonts w:asciiTheme="minorHAnsi" w:hAnsiTheme="minorHAnsi" w:cstheme="minorHAnsi"/>
        </w:rPr>
      </w:pPr>
    </w:p>
    <w:p w14:paraId="7CB53D1B" w14:textId="2EEF49A3" w:rsidR="1972663D" w:rsidRPr="00D163B8" w:rsidRDefault="1972663D" w:rsidP="1972663D">
      <w:pPr>
        <w:pStyle w:val="paragraph"/>
        <w:spacing w:before="0" w:beforeAutospacing="0" w:after="0" w:afterAutospacing="0"/>
        <w:jc w:val="center"/>
        <w:rPr>
          <w:rStyle w:val="normaltextrun"/>
          <w:rFonts w:asciiTheme="minorHAnsi" w:hAnsiTheme="minorHAnsi" w:cstheme="minorHAnsi"/>
        </w:rPr>
      </w:pPr>
    </w:p>
    <w:p w14:paraId="3347F35B" w14:textId="77036C8E" w:rsidR="1972663D" w:rsidRPr="00D163B8" w:rsidRDefault="1972663D" w:rsidP="1972663D">
      <w:pPr>
        <w:pStyle w:val="paragraph"/>
        <w:spacing w:before="0" w:beforeAutospacing="0" w:after="0" w:afterAutospacing="0"/>
        <w:jc w:val="center"/>
        <w:rPr>
          <w:rStyle w:val="normaltextrun"/>
          <w:rFonts w:asciiTheme="minorHAnsi" w:hAnsiTheme="minorHAnsi" w:cstheme="minorHAnsi"/>
        </w:rPr>
      </w:pPr>
    </w:p>
    <w:p w14:paraId="2929FAA2" w14:textId="5DF3FC2F" w:rsidR="1972663D" w:rsidRDefault="1972663D" w:rsidP="1972663D">
      <w:pPr>
        <w:pStyle w:val="paragraph"/>
        <w:spacing w:before="0" w:beforeAutospacing="0" w:after="0" w:afterAutospacing="0"/>
        <w:jc w:val="center"/>
        <w:rPr>
          <w:rStyle w:val="normaltextrun"/>
          <w:rFonts w:asciiTheme="minorHAnsi" w:hAnsiTheme="minorHAnsi" w:cstheme="minorHAnsi"/>
        </w:rPr>
      </w:pPr>
    </w:p>
    <w:p w14:paraId="2CBA228F"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7059E2BD"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4A75FB4B"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5B4875E1"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5C930A03"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1B7859C4"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0C2E5A4A"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69DC63BB"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3B5DAEAB"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478F71BE"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030454F5"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0E9A71F7"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289F1B32"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74AD21F1"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50ACC61A"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10141063"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6C805924"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00EF5F91"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6B673B09"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1B8750FD" w14:textId="77777777" w:rsid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3592E430" w14:textId="77777777" w:rsidR="00D163B8" w:rsidRPr="00D163B8" w:rsidRDefault="00D163B8" w:rsidP="1972663D">
      <w:pPr>
        <w:pStyle w:val="paragraph"/>
        <w:spacing w:before="0" w:beforeAutospacing="0" w:after="0" w:afterAutospacing="0"/>
        <w:jc w:val="center"/>
        <w:rPr>
          <w:rStyle w:val="normaltextrun"/>
          <w:rFonts w:asciiTheme="minorHAnsi" w:hAnsiTheme="minorHAnsi" w:cstheme="minorHAnsi"/>
        </w:rPr>
      </w:pPr>
    </w:p>
    <w:p w14:paraId="7BC1EAA4" w14:textId="77777777" w:rsidR="001B3219" w:rsidRPr="00D163B8" w:rsidRDefault="001B3219" w:rsidP="1972663D">
      <w:pPr>
        <w:pStyle w:val="paragraph"/>
        <w:spacing w:before="0" w:beforeAutospacing="0" w:after="0" w:afterAutospacing="0"/>
        <w:jc w:val="center"/>
        <w:rPr>
          <w:rStyle w:val="normaltextrun"/>
          <w:rFonts w:asciiTheme="minorHAnsi" w:hAnsiTheme="minorHAnsi" w:cstheme="minorHAnsi"/>
        </w:rPr>
      </w:pPr>
    </w:p>
    <w:p w14:paraId="7857F7F2" w14:textId="77777777" w:rsidR="001B3219" w:rsidRPr="00D163B8" w:rsidRDefault="001B3219" w:rsidP="1972663D">
      <w:pPr>
        <w:pStyle w:val="paragraph"/>
        <w:spacing w:before="0" w:beforeAutospacing="0" w:after="0" w:afterAutospacing="0"/>
        <w:jc w:val="center"/>
        <w:rPr>
          <w:rStyle w:val="normaltextrun"/>
          <w:rFonts w:asciiTheme="minorHAnsi" w:hAnsiTheme="minorHAnsi" w:cstheme="minorHAnsi"/>
        </w:rPr>
      </w:pPr>
    </w:p>
    <w:p w14:paraId="344EF2AB" w14:textId="0B4A6F3B" w:rsidR="00CC2E1F" w:rsidRPr="00D163B8" w:rsidRDefault="00CC2E1F" w:rsidP="00000130">
      <w:pPr>
        <w:pStyle w:val="paragraph"/>
        <w:spacing w:before="0" w:beforeAutospacing="0" w:after="0" w:afterAutospacing="0"/>
        <w:jc w:val="both"/>
        <w:textAlignment w:val="baseline"/>
        <w:rPr>
          <w:rStyle w:val="eop"/>
          <w:rFonts w:asciiTheme="minorHAnsi" w:hAnsiTheme="minorHAnsi" w:cstheme="minorHAnsi"/>
        </w:rPr>
      </w:pPr>
      <w:r w:rsidRPr="00D163B8">
        <w:rPr>
          <w:rStyle w:val="normaltextrun"/>
          <w:rFonts w:asciiTheme="minorHAnsi" w:hAnsiTheme="minorHAnsi" w:cstheme="minorHAnsi"/>
        </w:rPr>
        <w:lastRenderedPageBreak/>
        <w:t>At Pearson Primary School, we aim for children to become independent and confident readers with a lifelong love of reading. We are committed to making sure that every child is a confident and fluent reader so that they can access all areas of the curriculum</w:t>
      </w:r>
      <w:r w:rsidR="001B62BF" w:rsidRPr="00D163B8">
        <w:rPr>
          <w:rStyle w:val="normaltextrun"/>
          <w:rFonts w:asciiTheme="minorHAnsi" w:hAnsiTheme="minorHAnsi" w:cstheme="minorHAnsi"/>
        </w:rPr>
        <w:t xml:space="preserve"> and </w:t>
      </w:r>
      <w:r w:rsidR="68F5E012" w:rsidRPr="00D163B8">
        <w:rPr>
          <w:rStyle w:val="normaltextrun"/>
          <w:rFonts w:asciiTheme="minorHAnsi" w:hAnsiTheme="minorHAnsi" w:cstheme="minorHAnsi"/>
        </w:rPr>
        <w:t xml:space="preserve">embrace and enjoy their </w:t>
      </w:r>
      <w:r w:rsidR="001B62BF" w:rsidRPr="00D163B8">
        <w:rPr>
          <w:rStyle w:val="normaltextrun"/>
          <w:rFonts w:asciiTheme="minorHAnsi" w:hAnsiTheme="minorHAnsi" w:cstheme="minorHAnsi"/>
        </w:rPr>
        <w:t xml:space="preserve">future learning opportunities. </w:t>
      </w:r>
      <w:r w:rsidRPr="00D163B8">
        <w:rPr>
          <w:rStyle w:val="eop"/>
          <w:rFonts w:asciiTheme="minorHAnsi" w:hAnsiTheme="minorHAnsi" w:cstheme="minorHAnsi"/>
        </w:rPr>
        <w:t> </w:t>
      </w:r>
    </w:p>
    <w:p w14:paraId="3F36FD7B" w14:textId="77777777" w:rsidR="001B62BF" w:rsidRPr="00D163B8" w:rsidRDefault="001B62BF" w:rsidP="00000130">
      <w:pPr>
        <w:pStyle w:val="paragraph"/>
        <w:spacing w:before="0" w:beforeAutospacing="0" w:after="0" w:afterAutospacing="0"/>
        <w:jc w:val="both"/>
        <w:textAlignment w:val="baseline"/>
        <w:rPr>
          <w:rStyle w:val="eop"/>
          <w:rFonts w:asciiTheme="minorHAnsi" w:hAnsiTheme="minorHAnsi" w:cstheme="minorHAnsi"/>
        </w:rPr>
      </w:pPr>
    </w:p>
    <w:p w14:paraId="4F1825AF" w14:textId="5E2F2538" w:rsidR="001B62BF" w:rsidRPr="00D163B8" w:rsidRDefault="001B62BF" w:rsidP="00000130">
      <w:pPr>
        <w:pStyle w:val="paragraph"/>
        <w:spacing w:before="0" w:beforeAutospacing="0" w:after="0" w:afterAutospacing="0"/>
        <w:jc w:val="both"/>
        <w:textAlignment w:val="baseline"/>
        <w:rPr>
          <w:rFonts w:asciiTheme="minorHAnsi" w:hAnsiTheme="minorHAnsi" w:cstheme="minorHAnsi"/>
          <w:b/>
          <w:bCs/>
          <w:u w:val="single"/>
        </w:rPr>
      </w:pPr>
      <w:r w:rsidRPr="00D163B8">
        <w:rPr>
          <w:rStyle w:val="eop"/>
          <w:rFonts w:asciiTheme="minorHAnsi" w:hAnsiTheme="minorHAnsi" w:cstheme="minorHAnsi"/>
          <w:b/>
          <w:bCs/>
          <w:u w:val="single"/>
        </w:rPr>
        <w:t>Choosing texts</w:t>
      </w:r>
    </w:p>
    <w:p w14:paraId="53C057E5" w14:textId="5B290CA8" w:rsidR="00CC2E1F" w:rsidRPr="00D163B8" w:rsidRDefault="00807AB9" w:rsidP="00CC3039">
      <w:pPr>
        <w:jc w:val="both"/>
        <w:rPr>
          <w:rFonts w:cstheme="minorHAnsi"/>
        </w:rPr>
      </w:pPr>
      <w:r w:rsidRPr="00D163B8">
        <w:rPr>
          <w:rFonts w:eastAsia="Times New Roman" w:cstheme="minorHAnsi"/>
          <w:lang w:eastAsia="en-GB"/>
        </w:rPr>
        <w:t xml:space="preserve">Pupils will study at least one novel each term in upper school and at least two in lower school </w:t>
      </w:r>
      <w:r w:rsidR="001B62BF" w:rsidRPr="00D163B8">
        <w:rPr>
          <w:rFonts w:eastAsia="Times New Roman" w:cstheme="minorHAnsi"/>
          <w:lang w:eastAsia="en-GB"/>
        </w:rPr>
        <w:t>and EYFS</w:t>
      </w:r>
      <w:r w:rsidR="06369507" w:rsidRPr="00D163B8">
        <w:rPr>
          <w:rFonts w:eastAsia="Times New Roman" w:cstheme="minorHAnsi"/>
          <w:lang w:eastAsia="en-GB"/>
        </w:rPr>
        <w:t>. R</w:t>
      </w:r>
      <w:r w:rsidRPr="00D163B8">
        <w:rPr>
          <w:rFonts w:eastAsia="Times New Roman" w:cstheme="minorHAnsi"/>
          <w:lang w:eastAsia="en-GB"/>
        </w:rPr>
        <w:t>eading lessons are supplemented with a variety of other genres including picture books, poetry, and non</w:t>
      </w:r>
      <w:r w:rsidR="00AE62A9" w:rsidRPr="00D163B8">
        <w:rPr>
          <w:rFonts w:eastAsia="Times New Roman" w:cstheme="minorHAnsi"/>
          <w:lang w:eastAsia="en-GB"/>
        </w:rPr>
        <w:t>-</w:t>
      </w:r>
      <w:r w:rsidRPr="00D163B8">
        <w:rPr>
          <w:rFonts w:eastAsia="Times New Roman" w:cstheme="minorHAnsi"/>
          <w:lang w:eastAsia="en-GB"/>
        </w:rPr>
        <w:t>fiction as well as ‘cold’ texts, which are extracts that allow the children to apply their</w:t>
      </w:r>
      <w:r w:rsidR="00AE62A9" w:rsidRPr="00D163B8">
        <w:rPr>
          <w:rFonts w:eastAsia="Times New Roman" w:cstheme="minorHAnsi"/>
          <w:lang w:eastAsia="en-GB"/>
        </w:rPr>
        <w:t xml:space="preserve"> </w:t>
      </w:r>
      <w:r w:rsidRPr="00D163B8">
        <w:rPr>
          <w:rFonts w:eastAsia="Times New Roman" w:cstheme="minorHAnsi"/>
          <w:lang w:eastAsia="en-GB"/>
        </w:rPr>
        <w:t>reading skills</w:t>
      </w:r>
      <w:r w:rsidR="009C01BC" w:rsidRPr="00D163B8">
        <w:rPr>
          <w:rFonts w:eastAsia="Times New Roman" w:cstheme="minorHAnsi"/>
          <w:lang w:eastAsia="en-GB"/>
        </w:rPr>
        <w:t xml:space="preserve"> on an unfamiliar text</w:t>
      </w:r>
      <w:r w:rsidRPr="00D163B8">
        <w:rPr>
          <w:rFonts w:eastAsia="Times New Roman" w:cstheme="minorHAnsi"/>
          <w:lang w:eastAsia="en-GB"/>
        </w:rPr>
        <w:t xml:space="preserve">. The reading subject leader, in collaboration with teaching staff, choose the key texts, considering their Lexile demand to ensure that the reading challenge is progressive throughout the age range. Text choice is also </w:t>
      </w:r>
      <w:r w:rsidR="003D7E4E" w:rsidRPr="00D163B8">
        <w:rPr>
          <w:rFonts w:eastAsia="Times New Roman" w:cstheme="minorHAnsi"/>
          <w:lang w:eastAsia="en-GB"/>
        </w:rPr>
        <w:t xml:space="preserve">guided to </w:t>
      </w:r>
      <w:r w:rsidRPr="00D163B8">
        <w:rPr>
          <w:rFonts w:eastAsia="Times New Roman" w:cstheme="minorHAnsi"/>
          <w:lang w:eastAsia="en-GB"/>
        </w:rPr>
        <w:t xml:space="preserve">provide a broad range of genre, themes, cultural experience and </w:t>
      </w:r>
      <w:r w:rsidR="7BA5711C" w:rsidRPr="00D163B8">
        <w:rPr>
          <w:rFonts w:eastAsia="Times New Roman" w:cstheme="minorHAnsi"/>
          <w:lang w:eastAsia="en-GB"/>
        </w:rPr>
        <w:t>considers</w:t>
      </w:r>
      <w:r w:rsidRPr="00D163B8">
        <w:rPr>
          <w:rFonts w:eastAsia="Times New Roman" w:cstheme="minorHAnsi"/>
          <w:lang w:eastAsia="en-GB"/>
        </w:rPr>
        <w:t xml:space="preserve"> gender</w:t>
      </w:r>
      <w:r w:rsidR="003D7E4E" w:rsidRPr="00D163B8">
        <w:rPr>
          <w:rFonts w:eastAsia="Times New Roman" w:cstheme="minorHAnsi"/>
          <w:lang w:eastAsia="en-GB"/>
        </w:rPr>
        <w:t xml:space="preserve"> and cultural representation. Children will study </w:t>
      </w:r>
      <w:r w:rsidR="00707FBA" w:rsidRPr="00D163B8">
        <w:rPr>
          <w:rFonts w:eastAsia="Times New Roman" w:cstheme="minorHAnsi"/>
          <w:lang w:eastAsia="en-GB"/>
        </w:rPr>
        <w:t xml:space="preserve">texts with archaic language, non-linear time sequences, unreliable narrators and resistant texts as </w:t>
      </w:r>
      <w:r w:rsidR="00A80B82" w:rsidRPr="00D163B8">
        <w:rPr>
          <w:rFonts w:eastAsia="Times New Roman" w:cstheme="minorHAnsi"/>
          <w:lang w:eastAsia="en-GB"/>
        </w:rPr>
        <w:t>they</w:t>
      </w:r>
      <w:r w:rsidR="00707FBA" w:rsidRPr="00D163B8">
        <w:rPr>
          <w:rFonts w:eastAsia="Times New Roman" w:cstheme="minorHAnsi"/>
          <w:lang w:eastAsia="en-GB"/>
        </w:rPr>
        <w:t xml:space="preserve"> progress through school to increase the cognitive demand of the reading.</w:t>
      </w:r>
      <w:r w:rsidR="001B62BF" w:rsidRPr="00D163B8">
        <w:rPr>
          <w:rFonts w:eastAsia="Times New Roman" w:cstheme="minorHAnsi"/>
          <w:lang w:eastAsia="en-GB"/>
        </w:rPr>
        <w:t xml:space="preserve"> The </w:t>
      </w:r>
      <w:r w:rsidR="0059521F" w:rsidRPr="00D163B8">
        <w:rPr>
          <w:rFonts w:eastAsia="Times New Roman" w:cstheme="minorHAnsi"/>
          <w:lang w:eastAsia="en-GB"/>
        </w:rPr>
        <w:t>long-term</w:t>
      </w:r>
      <w:r w:rsidR="001B62BF" w:rsidRPr="00D163B8">
        <w:rPr>
          <w:rFonts w:eastAsia="Times New Roman" w:cstheme="minorHAnsi"/>
          <w:lang w:eastAsia="en-GB"/>
        </w:rPr>
        <w:t xml:space="preserve"> plan is reviewed annually</w:t>
      </w:r>
      <w:r w:rsidR="06C809BA" w:rsidRPr="00D163B8">
        <w:rPr>
          <w:rFonts w:eastAsia="Times New Roman" w:cstheme="minorHAnsi"/>
          <w:lang w:eastAsia="en-GB"/>
        </w:rPr>
        <w:t xml:space="preserve"> and is flexible to respond to cohort specific needs. </w:t>
      </w:r>
    </w:p>
    <w:p w14:paraId="14F8DADD" w14:textId="77777777" w:rsidR="00CC2E1F" w:rsidRPr="00D163B8" w:rsidRDefault="00CC2E1F" w:rsidP="00000130">
      <w:pPr>
        <w:pStyle w:val="paragraph"/>
        <w:spacing w:before="0" w:beforeAutospacing="0" w:after="0" w:afterAutospacing="0"/>
        <w:jc w:val="both"/>
        <w:textAlignment w:val="baseline"/>
        <w:rPr>
          <w:rFonts w:asciiTheme="minorHAnsi" w:hAnsiTheme="minorHAnsi" w:cstheme="minorHAnsi"/>
        </w:rPr>
      </w:pPr>
      <w:r w:rsidRPr="00D163B8">
        <w:rPr>
          <w:rStyle w:val="eop"/>
          <w:rFonts w:asciiTheme="minorHAnsi" w:hAnsiTheme="minorHAnsi" w:cstheme="minorHAnsi"/>
        </w:rPr>
        <w:t> </w:t>
      </w:r>
    </w:p>
    <w:p w14:paraId="29F10EA1" w14:textId="77777777" w:rsidR="00CC2E1F" w:rsidRPr="00D163B8" w:rsidRDefault="00CC2E1F" w:rsidP="00000130">
      <w:pPr>
        <w:pStyle w:val="paragraph"/>
        <w:spacing w:before="0" w:beforeAutospacing="0" w:after="0" w:afterAutospacing="0"/>
        <w:jc w:val="both"/>
        <w:textAlignment w:val="baseline"/>
        <w:rPr>
          <w:rFonts w:asciiTheme="minorHAnsi" w:hAnsiTheme="minorHAnsi" w:cstheme="minorHAnsi"/>
        </w:rPr>
      </w:pPr>
      <w:r w:rsidRPr="00D163B8">
        <w:rPr>
          <w:rStyle w:val="normaltextrun"/>
          <w:rFonts w:asciiTheme="minorHAnsi" w:hAnsiTheme="minorHAnsi" w:cstheme="minorHAnsi"/>
          <w:b/>
          <w:bCs/>
          <w:u w:val="single"/>
        </w:rPr>
        <w:t>EYFS</w:t>
      </w:r>
      <w:r w:rsidRPr="00D163B8">
        <w:rPr>
          <w:rStyle w:val="eop"/>
          <w:rFonts w:asciiTheme="minorHAnsi" w:hAnsiTheme="minorHAnsi" w:cstheme="minorHAnsi"/>
        </w:rPr>
        <w:t> </w:t>
      </w:r>
    </w:p>
    <w:p w14:paraId="63BAE768" w14:textId="15ACA690" w:rsidR="00CC2E1F" w:rsidRPr="00D163B8" w:rsidRDefault="00CC2E1F" w:rsidP="00000130">
      <w:pPr>
        <w:pStyle w:val="paragraph"/>
        <w:spacing w:before="0" w:beforeAutospacing="0" w:after="0" w:afterAutospacing="0"/>
        <w:jc w:val="both"/>
        <w:textAlignment w:val="baseline"/>
        <w:rPr>
          <w:rStyle w:val="eop"/>
          <w:rFonts w:asciiTheme="minorHAnsi" w:hAnsiTheme="minorHAnsi" w:cstheme="minorHAnsi"/>
        </w:rPr>
      </w:pPr>
      <w:r w:rsidRPr="00D163B8">
        <w:rPr>
          <w:rStyle w:val="normaltextrun"/>
          <w:rFonts w:asciiTheme="minorHAnsi" w:hAnsiTheme="minorHAnsi" w:cstheme="minorHAnsi"/>
        </w:rPr>
        <w:t xml:space="preserve">In the Foundation Stage, we start teaching phonics immediately. </w:t>
      </w:r>
      <w:r w:rsidR="0059521F" w:rsidRPr="00D163B8">
        <w:rPr>
          <w:rFonts w:asciiTheme="minorHAnsi" w:eastAsia="Calibri" w:hAnsiTheme="minorHAnsi" w:cstheme="minorHAnsi"/>
        </w:rPr>
        <w:t>Read, Write, In</w:t>
      </w:r>
      <w:r w:rsidR="009C01BC" w:rsidRPr="00D163B8">
        <w:rPr>
          <w:rFonts w:asciiTheme="minorHAnsi" w:eastAsia="Calibri" w:hAnsiTheme="minorHAnsi" w:cstheme="minorHAnsi"/>
        </w:rPr>
        <w:t>c</w:t>
      </w:r>
      <w:r w:rsidR="0059521F" w:rsidRPr="00D163B8">
        <w:rPr>
          <w:rFonts w:asciiTheme="minorHAnsi" w:eastAsia="Calibri" w:hAnsiTheme="minorHAnsi" w:cstheme="minorHAnsi"/>
        </w:rPr>
        <w:t xml:space="preserve"> lessons take place daily and children are grouped based on their </w:t>
      </w:r>
      <w:r w:rsidR="00F52378" w:rsidRPr="00D163B8">
        <w:rPr>
          <w:rFonts w:asciiTheme="minorHAnsi" w:eastAsia="Calibri" w:hAnsiTheme="minorHAnsi" w:cstheme="minorHAnsi"/>
        </w:rPr>
        <w:t xml:space="preserve">phonic </w:t>
      </w:r>
      <w:r w:rsidR="0059521F" w:rsidRPr="00D163B8">
        <w:rPr>
          <w:rFonts w:asciiTheme="minorHAnsi" w:eastAsia="Calibri" w:hAnsiTheme="minorHAnsi" w:cstheme="minorHAnsi"/>
        </w:rPr>
        <w:t xml:space="preserve">assessments. Children build their decoding and blending skills using </w:t>
      </w:r>
      <w:r w:rsidR="5AF7E3B5" w:rsidRPr="00D163B8">
        <w:rPr>
          <w:rFonts w:asciiTheme="minorHAnsi" w:eastAsia="Calibri" w:hAnsiTheme="minorHAnsi" w:cstheme="minorHAnsi"/>
        </w:rPr>
        <w:t xml:space="preserve">phonetically decodable </w:t>
      </w:r>
      <w:r w:rsidR="0059521F" w:rsidRPr="00D163B8">
        <w:rPr>
          <w:rFonts w:asciiTheme="minorHAnsi" w:eastAsia="Calibri" w:hAnsiTheme="minorHAnsi" w:cstheme="minorHAnsi"/>
        </w:rPr>
        <w:t>Read, Write In</w:t>
      </w:r>
      <w:r w:rsidR="5D9FE038" w:rsidRPr="00D163B8">
        <w:rPr>
          <w:rFonts w:asciiTheme="minorHAnsi" w:eastAsia="Calibri" w:hAnsiTheme="minorHAnsi" w:cstheme="minorHAnsi"/>
        </w:rPr>
        <w:t>c.</w:t>
      </w:r>
      <w:r w:rsidR="0059521F" w:rsidRPr="00D163B8">
        <w:rPr>
          <w:rFonts w:asciiTheme="minorHAnsi" w:eastAsia="Calibri" w:hAnsiTheme="minorHAnsi" w:cstheme="minorHAnsi"/>
        </w:rPr>
        <w:t xml:space="preserve"> book</w:t>
      </w:r>
      <w:r w:rsidR="7D8E0707" w:rsidRPr="00D163B8">
        <w:rPr>
          <w:rFonts w:asciiTheme="minorHAnsi" w:eastAsia="Calibri" w:hAnsiTheme="minorHAnsi" w:cstheme="minorHAnsi"/>
        </w:rPr>
        <w:t>s</w:t>
      </w:r>
      <w:r w:rsidR="0059521F" w:rsidRPr="00D163B8">
        <w:rPr>
          <w:rFonts w:asciiTheme="minorHAnsi" w:eastAsia="Calibri" w:hAnsiTheme="minorHAnsi" w:cstheme="minorHAnsi"/>
        </w:rPr>
        <w:t xml:space="preserve"> once they are ready. Before this, the focus is on sound knowledge and blending using Fred Talk. </w:t>
      </w:r>
      <w:r w:rsidR="009E462C">
        <w:rPr>
          <w:rFonts w:asciiTheme="minorHAnsi" w:eastAsia="Calibri" w:hAnsiTheme="minorHAnsi" w:cstheme="minorHAnsi"/>
        </w:rPr>
        <w:t xml:space="preserve">To encourage children to apply their phonic knowledge to reading, staff </w:t>
      </w:r>
      <w:r w:rsidR="00D31FCF">
        <w:rPr>
          <w:rFonts w:asciiTheme="minorHAnsi" w:eastAsia="Calibri" w:hAnsiTheme="minorHAnsi" w:cstheme="minorHAnsi"/>
        </w:rPr>
        <w:t xml:space="preserve">will identify words in the learning environment that can be read in line with the phonics that has been taught. </w:t>
      </w:r>
      <w:r w:rsidR="7F0CE571" w:rsidRPr="00D163B8">
        <w:rPr>
          <w:rFonts w:asciiTheme="minorHAnsi" w:eastAsia="Calibri" w:hAnsiTheme="minorHAnsi" w:cstheme="minorHAnsi"/>
        </w:rPr>
        <w:t>R</w:t>
      </w:r>
      <w:r w:rsidR="0059521F" w:rsidRPr="00D163B8">
        <w:rPr>
          <w:rFonts w:asciiTheme="minorHAnsi" w:eastAsia="Calibri" w:hAnsiTheme="minorHAnsi" w:cstheme="minorHAnsi"/>
        </w:rPr>
        <w:t>eaders</w:t>
      </w:r>
      <w:r w:rsidR="1B074EFA" w:rsidRPr="00D163B8">
        <w:rPr>
          <w:rFonts w:asciiTheme="minorHAnsi" w:eastAsia="Calibri" w:hAnsiTheme="minorHAnsi" w:cstheme="minorHAnsi"/>
        </w:rPr>
        <w:t xml:space="preserve"> who are struggling to keep up</w:t>
      </w:r>
      <w:r w:rsidR="0059521F" w:rsidRPr="00D163B8">
        <w:rPr>
          <w:rFonts w:asciiTheme="minorHAnsi" w:eastAsia="Calibri" w:hAnsiTheme="minorHAnsi" w:cstheme="minorHAnsi"/>
        </w:rPr>
        <w:t xml:space="preserve"> read daily</w:t>
      </w:r>
      <w:r w:rsidR="7AEDE350" w:rsidRPr="00D163B8">
        <w:rPr>
          <w:rFonts w:asciiTheme="minorHAnsi" w:eastAsia="Calibri" w:hAnsiTheme="minorHAnsi" w:cstheme="minorHAnsi"/>
        </w:rPr>
        <w:t xml:space="preserve"> with an adult in school</w:t>
      </w:r>
      <w:r w:rsidR="00CC0B89" w:rsidRPr="00D163B8">
        <w:rPr>
          <w:rFonts w:asciiTheme="minorHAnsi" w:eastAsia="Calibri" w:hAnsiTheme="minorHAnsi" w:cstheme="minorHAnsi"/>
        </w:rPr>
        <w:t xml:space="preserve"> and attend additional phonics interventions in the afternoon.</w:t>
      </w:r>
      <w:r w:rsidR="001A2A7A">
        <w:rPr>
          <w:rFonts w:asciiTheme="minorHAnsi" w:eastAsia="Calibri" w:hAnsiTheme="minorHAnsi" w:cstheme="minorHAnsi"/>
        </w:rPr>
        <w:t xml:space="preserve"> Daily links to the phonics sound of the day are sent home to parents to allow further practise of the sound at home with family.</w:t>
      </w:r>
    </w:p>
    <w:p w14:paraId="5BFB82E9" w14:textId="224A2241" w:rsidR="00CC2E1F" w:rsidRPr="00D163B8" w:rsidRDefault="00CC2E1F" w:rsidP="00000130">
      <w:pPr>
        <w:pStyle w:val="paragraph"/>
        <w:spacing w:before="0" w:beforeAutospacing="0" w:after="0" w:afterAutospacing="0"/>
        <w:jc w:val="both"/>
        <w:textAlignment w:val="baseline"/>
        <w:rPr>
          <w:rStyle w:val="normaltextrun"/>
          <w:rFonts w:asciiTheme="minorHAnsi" w:hAnsiTheme="minorHAnsi" w:cstheme="minorHAnsi"/>
        </w:rPr>
      </w:pPr>
    </w:p>
    <w:p w14:paraId="1FCAEEC3" w14:textId="7C0C6423" w:rsidR="00CC2E1F" w:rsidRPr="00D163B8" w:rsidRDefault="653E4AB8" w:rsidP="00000130">
      <w:pPr>
        <w:pStyle w:val="paragraph"/>
        <w:spacing w:before="0" w:beforeAutospacing="0" w:after="0" w:afterAutospacing="0"/>
        <w:jc w:val="both"/>
        <w:textAlignment w:val="baseline"/>
        <w:rPr>
          <w:rStyle w:val="eop"/>
          <w:rFonts w:asciiTheme="minorHAnsi" w:hAnsiTheme="minorHAnsi" w:cstheme="minorHAnsi"/>
        </w:rPr>
      </w:pPr>
      <w:r w:rsidRPr="00D163B8">
        <w:rPr>
          <w:rStyle w:val="normaltextrun"/>
          <w:rFonts w:asciiTheme="minorHAnsi" w:hAnsiTheme="minorHAnsi" w:cstheme="minorHAnsi"/>
        </w:rPr>
        <w:t xml:space="preserve">Key texts drive literacy provision. </w:t>
      </w:r>
      <w:r w:rsidR="00CC2E1F" w:rsidRPr="00D163B8">
        <w:rPr>
          <w:rStyle w:val="normaltextrun"/>
          <w:rFonts w:asciiTheme="minorHAnsi" w:hAnsiTheme="minorHAnsi" w:cstheme="minorHAnsi"/>
        </w:rPr>
        <w:t xml:space="preserve">Children enjoy daily stories and are encouraged to participate in role play and activities linked to their class </w:t>
      </w:r>
      <w:r w:rsidR="00CC2E1F" w:rsidRPr="006521CD">
        <w:rPr>
          <w:rStyle w:val="normaltextrun"/>
          <w:rFonts w:asciiTheme="minorHAnsi" w:hAnsiTheme="minorHAnsi" w:cstheme="minorHAnsi"/>
        </w:rPr>
        <w:t>book</w:t>
      </w:r>
      <w:r w:rsidR="006521CD" w:rsidRPr="006521CD">
        <w:rPr>
          <w:rStyle w:val="normaltextrun"/>
          <w:rFonts w:asciiTheme="minorHAnsi" w:hAnsiTheme="minorHAnsi" w:cstheme="minorHAnsi"/>
        </w:rPr>
        <w:t>.</w:t>
      </w:r>
      <w:r w:rsidR="006521CD">
        <w:rPr>
          <w:rStyle w:val="normaltextrun"/>
          <w:rFonts w:asciiTheme="minorHAnsi" w:hAnsiTheme="minorHAnsi" w:cstheme="minorHAnsi"/>
        </w:rPr>
        <w:t xml:space="preserve"> Children are exposed to the story several times and learn to </w:t>
      </w:r>
      <w:r w:rsidR="00121CDD">
        <w:rPr>
          <w:rStyle w:val="normaltextrun"/>
          <w:rFonts w:asciiTheme="minorHAnsi" w:hAnsiTheme="minorHAnsi" w:cstheme="minorHAnsi"/>
        </w:rPr>
        <w:t>remember and re-tell the story, using signifiers. Towards the end of the foundation stage, children are taught to innovate their retelling of familiar stories</w:t>
      </w:r>
      <w:r w:rsidR="000E5FE3">
        <w:rPr>
          <w:rStyle w:val="normaltextrun"/>
          <w:rFonts w:asciiTheme="minorHAnsi" w:hAnsiTheme="minorHAnsi" w:cstheme="minorHAnsi"/>
        </w:rPr>
        <w:t xml:space="preserve"> ready for Year 1. </w:t>
      </w:r>
      <w:r w:rsidR="00496556">
        <w:rPr>
          <w:rStyle w:val="normaltextrun"/>
          <w:rFonts w:asciiTheme="minorHAnsi" w:hAnsiTheme="minorHAnsi" w:cstheme="minorHAnsi"/>
        </w:rPr>
        <w:t xml:space="preserve">Children come to school with limited knowledge and exposure to the world around them. </w:t>
      </w:r>
      <w:r w:rsidR="004C6D40">
        <w:rPr>
          <w:rStyle w:val="normaltextrun"/>
          <w:rFonts w:asciiTheme="minorHAnsi" w:hAnsiTheme="minorHAnsi" w:cstheme="minorHAnsi"/>
        </w:rPr>
        <w:t xml:space="preserve">Continuous provision is used to </w:t>
      </w:r>
      <w:r w:rsidR="00496556">
        <w:rPr>
          <w:rStyle w:val="normaltextrun"/>
          <w:rFonts w:asciiTheme="minorHAnsi" w:hAnsiTheme="minorHAnsi" w:cstheme="minorHAnsi"/>
        </w:rPr>
        <w:t>provide</w:t>
      </w:r>
      <w:r w:rsidR="004C6D40">
        <w:rPr>
          <w:rStyle w:val="normaltextrun"/>
          <w:rFonts w:asciiTheme="minorHAnsi" w:hAnsiTheme="minorHAnsi" w:cstheme="minorHAnsi"/>
        </w:rPr>
        <w:t xml:space="preserve"> children </w:t>
      </w:r>
      <w:r w:rsidR="00496556">
        <w:rPr>
          <w:rStyle w:val="normaltextrun"/>
          <w:rFonts w:asciiTheme="minorHAnsi" w:hAnsiTheme="minorHAnsi" w:cstheme="minorHAnsi"/>
        </w:rPr>
        <w:t xml:space="preserve">with </w:t>
      </w:r>
      <w:r w:rsidR="00EC49AD">
        <w:rPr>
          <w:rStyle w:val="normaltextrun"/>
          <w:rFonts w:asciiTheme="minorHAnsi" w:hAnsiTheme="minorHAnsi" w:cstheme="minorHAnsi"/>
        </w:rPr>
        <w:t>knowledge and understanding related to their key text</w:t>
      </w:r>
      <w:r w:rsidR="00C307AC">
        <w:rPr>
          <w:rStyle w:val="normaltextrun"/>
          <w:rFonts w:asciiTheme="minorHAnsi" w:hAnsiTheme="minorHAnsi" w:cstheme="minorHAnsi"/>
        </w:rPr>
        <w:t>,</w:t>
      </w:r>
      <w:r w:rsidR="00EC49AD">
        <w:rPr>
          <w:rStyle w:val="normaltextrun"/>
          <w:rFonts w:asciiTheme="minorHAnsi" w:hAnsiTheme="minorHAnsi" w:cstheme="minorHAnsi"/>
        </w:rPr>
        <w:t xml:space="preserve"> to enable them to </w:t>
      </w:r>
      <w:r w:rsidR="00C307AC">
        <w:rPr>
          <w:rStyle w:val="normaltextrun"/>
          <w:rFonts w:asciiTheme="minorHAnsi" w:hAnsiTheme="minorHAnsi" w:cstheme="minorHAnsi"/>
        </w:rPr>
        <w:t>access</w:t>
      </w:r>
      <w:r w:rsidR="00EC49AD">
        <w:rPr>
          <w:rStyle w:val="normaltextrun"/>
          <w:rFonts w:asciiTheme="minorHAnsi" w:hAnsiTheme="minorHAnsi" w:cstheme="minorHAnsi"/>
        </w:rPr>
        <w:t xml:space="preserve"> the text.</w:t>
      </w:r>
      <w:r w:rsidR="003E15BB">
        <w:rPr>
          <w:rStyle w:val="normaltextrun"/>
          <w:rFonts w:asciiTheme="minorHAnsi" w:hAnsiTheme="minorHAnsi" w:cstheme="minorHAnsi"/>
        </w:rPr>
        <w:t xml:space="preserve"> These key words are </w:t>
      </w:r>
      <w:r w:rsidR="007B6E94">
        <w:rPr>
          <w:rStyle w:val="normaltextrun"/>
          <w:rFonts w:asciiTheme="minorHAnsi" w:hAnsiTheme="minorHAnsi" w:cstheme="minorHAnsi"/>
        </w:rPr>
        <w:t>displayed,</w:t>
      </w:r>
      <w:r w:rsidR="003E15BB">
        <w:rPr>
          <w:rStyle w:val="normaltextrun"/>
          <w:rFonts w:asciiTheme="minorHAnsi" w:hAnsiTheme="minorHAnsi" w:cstheme="minorHAnsi"/>
        </w:rPr>
        <w:t xml:space="preserve"> and children are encouraged to use and apply them in their activities.</w:t>
      </w:r>
    </w:p>
    <w:p w14:paraId="74DA92C0" w14:textId="77777777" w:rsidR="00CC2E1F" w:rsidRPr="00D163B8" w:rsidRDefault="00CC2E1F" w:rsidP="00000130">
      <w:pPr>
        <w:pStyle w:val="paragraph"/>
        <w:spacing w:before="0" w:beforeAutospacing="0" w:after="0" w:afterAutospacing="0"/>
        <w:jc w:val="both"/>
        <w:textAlignment w:val="baseline"/>
        <w:rPr>
          <w:rFonts w:asciiTheme="minorHAnsi" w:hAnsiTheme="minorHAnsi" w:cstheme="minorHAnsi"/>
        </w:rPr>
      </w:pPr>
    </w:p>
    <w:p w14:paraId="584F4209" w14:textId="58E8B847" w:rsidR="00CC2E1F" w:rsidRPr="00D163B8" w:rsidRDefault="00CC2E1F" w:rsidP="00000130">
      <w:pPr>
        <w:pStyle w:val="paragraph"/>
        <w:spacing w:before="0" w:beforeAutospacing="0" w:after="0" w:afterAutospacing="0"/>
        <w:jc w:val="both"/>
        <w:textAlignment w:val="baseline"/>
        <w:rPr>
          <w:rFonts w:asciiTheme="minorHAnsi" w:hAnsiTheme="minorHAnsi" w:cstheme="minorHAnsi"/>
        </w:rPr>
      </w:pPr>
      <w:r w:rsidRPr="00D163B8">
        <w:rPr>
          <w:rStyle w:val="normaltextrun"/>
          <w:rFonts w:asciiTheme="minorHAnsi" w:hAnsiTheme="minorHAnsi" w:cstheme="minorHAnsi"/>
        </w:rPr>
        <w:t>Children in EYFS have a weekly library session to choose additional books to enjoy and share with their family.</w:t>
      </w:r>
      <w:r w:rsidRPr="00D163B8">
        <w:rPr>
          <w:rStyle w:val="eop"/>
          <w:rFonts w:asciiTheme="minorHAnsi" w:hAnsiTheme="minorHAnsi" w:cstheme="minorHAnsi"/>
        </w:rPr>
        <w:t> </w:t>
      </w:r>
      <w:r w:rsidR="00C356B6">
        <w:rPr>
          <w:rStyle w:val="eop"/>
          <w:rFonts w:asciiTheme="minorHAnsi" w:hAnsiTheme="minorHAnsi" w:cstheme="minorHAnsi"/>
        </w:rPr>
        <w:t>Chatter packs are sent home to F1 children weekly</w:t>
      </w:r>
      <w:r w:rsidR="00DE10B6">
        <w:rPr>
          <w:rStyle w:val="eop"/>
          <w:rFonts w:asciiTheme="minorHAnsi" w:hAnsiTheme="minorHAnsi" w:cstheme="minorHAnsi"/>
        </w:rPr>
        <w:t xml:space="preserve"> to encourage families to share a reading experience together in the home.</w:t>
      </w:r>
      <w:r w:rsidR="007B6E94">
        <w:rPr>
          <w:rStyle w:val="eop"/>
          <w:rFonts w:asciiTheme="minorHAnsi" w:hAnsiTheme="minorHAnsi" w:cstheme="minorHAnsi"/>
        </w:rPr>
        <w:t xml:space="preserve"> </w:t>
      </w:r>
    </w:p>
    <w:p w14:paraId="15C05550" w14:textId="77777777" w:rsidR="001B62BF" w:rsidRPr="00D163B8" w:rsidRDefault="001B62BF" w:rsidP="00000130">
      <w:pPr>
        <w:pStyle w:val="paragraph"/>
        <w:spacing w:before="0" w:beforeAutospacing="0" w:after="0" w:afterAutospacing="0"/>
        <w:jc w:val="both"/>
        <w:textAlignment w:val="baseline"/>
        <w:rPr>
          <w:rFonts w:asciiTheme="minorHAnsi" w:hAnsiTheme="minorHAnsi" w:cstheme="minorHAnsi"/>
        </w:rPr>
      </w:pPr>
    </w:p>
    <w:p w14:paraId="0EC513D0" w14:textId="77777777" w:rsidR="00CC2E1F" w:rsidRPr="00D163B8" w:rsidRDefault="00CC2E1F" w:rsidP="00000130">
      <w:pPr>
        <w:pStyle w:val="paragraph"/>
        <w:spacing w:before="0" w:beforeAutospacing="0" w:after="0" w:afterAutospacing="0"/>
        <w:jc w:val="both"/>
        <w:textAlignment w:val="baseline"/>
        <w:rPr>
          <w:rFonts w:asciiTheme="minorHAnsi" w:hAnsiTheme="minorHAnsi" w:cstheme="minorHAnsi"/>
        </w:rPr>
      </w:pPr>
      <w:r w:rsidRPr="00D163B8">
        <w:rPr>
          <w:rStyle w:val="normaltextrun"/>
          <w:rFonts w:asciiTheme="minorHAnsi" w:hAnsiTheme="minorHAnsi" w:cstheme="minorHAnsi"/>
          <w:b/>
          <w:bCs/>
          <w:u w:val="single"/>
        </w:rPr>
        <w:t>Lower School Reading (Years 1-3)</w:t>
      </w:r>
      <w:r w:rsidRPr="00D163B8">
        <w:rPr>
          <w:rStyle w:val="eop"/>
          <w:rFonts w:asciiTheme="minorHAnsi" w:hAnsiTheme="minorHAnsi" w:cstheme="minorHAnsi"/>
        </w:rPr>
        <w:t> </w:t>
      </w:r>
    </w:p>
    <w:p w14:paraId="5194A354" w14:textId="23D3D742" w:rsidR="00707FBA" w:rsidRPr="00D163B8" w:rsidRDefault="00CC2E1F" w:rsidP="00000130">
      <w:pPr>
        <w:pStyle w:val="paragraph"/>
        <w:spacing w:before="0" w:beforeAutospacing="0" w:after="0" w:afterAutospacing="0"/>
        <w:jc w:val="both"/>
        <w:textAlignment w:val="baseline"/>
        <w:rPr>
          <w:rStyle w:val="normaltextrun"/>
          <w:rFonts w:asciiTheme="minorHAnsi" w:hAnsiTheme="minorHAnsi" w:cstheme="minorHAnsi"/>
        </w:rPr>
      </w:pPr>
      <w:r w:rsidRPr="00D163B8">
        <w:rPr>
          <w:rStyle w:val="normaltextrun"/>
          <w:rFonts w:asciiTheme="minorHAnsi" w:hAnsiTheme="minorHAnsi" w:cstheme="minorHAnsi"/>
        </w:rPr>
        <w:t>Children take part in daily</w:t>
      </w:r>
      <w:r w:rsidR="00707FBA" w:rsidRPr="00D163B8">
        <w:rPr>
          <w:rStyle w:val="normaltextrun"/>
          <w:rFonts w:asciiTheme="minorHAnsi" w:hAnsiTheme="minorHAnsi" w:cstheme="minorHAnsi"/>
        </w:rPr>
        <w:t xml:space="preserve"> </w:t>
      </w:r>
      <w:r w:rsidRPr="00D163B8">
        <w:rPr>
          <w:rStyle w:val="normaltextrun"/>
          <w:rFonts w:asciiTheme="minorHAnsi" w:hAnsiTheme="minorHAnsi" w:cstheme="minorHAnsi"/>
        </w:rPr>
        <w:t>Read, Write, Inc. phonics and reading lessons.</w:t>
      </w:r>
      <w:r w:rsidR="00707FBA" w:rsidRPr="00D163B8">
        <w:rPr>
          <w:rStyle w:val="normaltextrun"/>
          <w:rFonts w:asciiTheme="minorHAnsi" w:hAnsiTheme="minorHAnsi" w:cstheme="minorHAnsi"/>
        </w:rPr>
        <w:t xml:space="preserve"> The groupings are small</w:t>
      </w:r>
      <w:r w:rsidR="00CC0B89" w:rsidRPr="00D163B8">
        <w:rPr>
          <w:rStyle w:val="normaltextrun"/>
          <w:rFonts w:asciiTheme="minorHAnsi" w:hAnsiTheme="minorHAnsi" w:cstheme="minorHAnsi"/>
        </w:rPr>
        <w:t>,</w:t>
      </w:r>
      <w:r w:rsidR="005845E3">
        <w:rPr>
          <w:rStyle w:val="normaltextrun"/>
          <w:rFonts w:asciiTheme="minorHAnsi" w:hAnsiTheme="minorHAnsi" w:cstheme="minorHAnsi"/>
        </w:rPr>
        <w:t xml:space="preserve"> and assessments are made regularly</w:t>
      </w:r>
      <w:r w:rsidR="00707FBA" w:rsidRPr="00D163B8">
        <w:rPr>
          <w:rStyle w:val="normaltextrun"/>
          <w:rFonts w:asciiTheme="minorHAnsi" w:hAnsiTheme="minorHAnsi" w:cstheme="minorHAnsi"/>
        </w:rPr>
        <w:t xml:space="preserve"> so that children can move through the groupings to ensure that they are always working </w:t>
      </w:r>
      <w:r w:rsidR="005845E3">
        <w:rPr>
          <w:rStyle w:val="normaltextrun"/>
          <w:rFonts w:asciiTheme="minorHAnsi" w:hAnsiTheme="minorHAnsi" w:cstheme="minorHAnsi"/>
        </w:rPr>
        <w:t>at</w:t>
      </w:r>
      <w:r w:rsidR="00707FBA" w:rsidRPr="00D163B8">
        <w:rPr>
          <w:rStyle w:val="normaltextrun"/>
          <w:rFonts w:asciiTheme="minorHAnsi" w:hAnsiTheme="minorHAnsi" w:cstheme="minorHAnsi"/>
        </w:rPr>
        <w:t xml:space="preserve"> their challenge point. </w:t>
      </w:r>
    </w:p>
    <w:p w14:paraId="2D9599E5" w14:textId="58161838" w:rsidR="1972663D" w:rsidRPr="00D163B8" w:rsidRDefault="1972663D" w:rsidP="00000130">
      <w:pPr>
        <w:pStyle w:val="paragraph"/>
        <w:spacing w:before="0" w:beforeAutospacing="0" w:after="0" w:afterAutospacing="0"/>
        <w:jc w:val="both"/>
        <w:rPr>
          <w:rStyle w:val="normaltextrun"/>
          <w:rFonts w:asciiTheme="minorHAnsi" w:hAnsiTheme="minorHAnsi" w:cstheme="minorHAnsi"/>
        </w:rPr>
      </w:pPr>
    </w:p>
    <w:p w14:paraId="7929ADC7" w14:textId="5213DDC8" w:rsidR="403270F1" w:rsidRPr="00D163B8" w:rsidRDefault="403270F1" w:rsidP="7A1E65A2">
      <w:pPr>
        <w:pStyle w:val="paragraph"/>
        <w:spacing w:before="0" w:beforeAutospacing="0" w:after="0" w:afterAutospacing="0"/>
        <w:jc w:val="both"/>
        <w:rPr>
          <w:rStyle w:val="normaltextrun"/>
          <w:rFonts w:asciiTheme="minorHAnsi" w:hAnsiTheme="minorHAnsi" w:cstheme="minorBidi"/>
          <w:color w:val="FF0000"/>
        </w:rPr>
      </w:pPr>
      <w:r w:rsidRPr="7A1E65A2">
        <w:rPr>
          <w:rStyle w:val="normaltextrun"/>
          <w:rFonts w:asciiTheme="minorHAnsi" w:hAnsiTheme="minorHAnsi" w:cstheme="minorBidi"/>
        </w:rPr>
        <w:t>As children</w:t>
      </w:r>
      <w:r w:rsidR="6164307A" w:rsidRPr="7A1E65A2">
        <w:rPr>
          <w:rStyle w:val="normaltextrun"/>
          <w:rFonts w:asciiTheme="minorHAnsi" w:hAnsiTheme="minorHAnsi" w:cstheme="minorBidi"/>
        </w:rPr>
        <w:t xml:space="preserve"> </w:t>
      </w:r>
      <w:r w:rsidRPr="7A1E65A2">
        <w:rPr>
          <w:rStyle w:val="normaltextrun"/>
          <w:rFonts w:asciiTheme="minorHAnsi" w:hAnsiTheme="minorHAnsi" w:cstheme="minorBidi"/>
        </w:rPr>
        <w:t>complete the Read, Write, Inc</w:t>
      </w:r>
      <w:r w:rsidR="764CF55D" w:rsidRPr="7A1E65A2">
        <w:rPr>
          <w:rStyle w:val="normaltextrun"/>
          <w:rFonts w:asciiTheme="minorHAnsi" w:hAnsiTheme="minorHAnsi" w:cstheme="minorBidi"/>
        </w:rPr>
        <w:t xml:space="preserve">. Phonics programme and are fluently reading age related texts, they begin daily </w:t>
      </w:r>
      <w:r w:rsidR="3D7C3B54" w:rsidRPr="7A1E65A2">
        <w:rPr>
          <w:rStyle w:val="normaltextrun"/>
          <w:rFonts w:asciiTheme="minorHAnsi" w:hAnsiTheme="minorHAnsi" w:cstheme="minorBidi"/>
        </w:rPr>
        <w:t>small group guided reading lessons using Oxford Reading Tree books</w:t>
      </w:r>
      <w:r w:rsidR="2B7C74D6" w:rsidRPr="7A1E65A2">
        <w:rPr>
          <w:rStyle w:val="normaltextrun"/>
          <w:rFonts w:asciiTheme="minorHAnsi" w:hAnsiTheme="minorHAnsi" w:cstheme="minorBidi"/>
        </w:rPr>
        <w:t xml:space="preserve"> through levels 10, 11 and 12. </w:t>
      </w:r>
      <w:r w:rsidR="1BE12B5B" w:rsidRPr="7A1E65A2">
        <w:rPr>
          <w:rStyle w:val="normaltextrun"/>
          <w:rFonts w:asciiTheme="minorHAnsi" w:hAnsiTheme="minorHAnsi" w:cstheme="minorBidi"/>
        </w:rPr>
        <w:t xml:space="preserve">They also begin working through the Read, Write, Inc. Spelling Programme. </w:t>
      </w:r>
    </w:p>
    <w:p w14:paraId="20A16421" w14:textId="77777777" w:rsidR="00707FBA" w:rsidRPr="00D163B8" w:rsidRDefault="00707FBA" w:rsidP="00000130">
      <w:pPr>
        <w:pStyle w:val="paragraph"/>
        <w:spacing w:before="0" w:beforeAutospacing="0" w:after="0" w:afterAutospacing="0"/>
        <w:jc w:val="both"/>
        <w:textAlignment w:val="baseline"/>
        <w:rPr>
          <w:rStyle w:val="normaltextrun"/>
          <w:rFonts w:asciiTheme="minorHAnsi" w:hAnsiTheme="minorHAnsi" w:cstheme="minorHAnsi"/>
        </w:rPr>
      </w:pPr>
    </w:p>
    <w:p w14:paraId="3995D267" w14:textId="6A5519DE" w:rsidR="00CC2E1F" w:rsidRPr="00D163B8" w:rsidRDefault="00CC2E1F" w:rsidP="7A1E65A2">
      <w:pPr>
        <w:pStyle w:val="paragraph"/>
        <w:spacing w:before="0" w:beforeAutospacing="0" w:after="0" w:afterAutospacing="0"/>
        <w:jc w:val="both"/>
        <w:textAlignment w:val="baseline"/>
        <w:rPr>
          <w:rStyle w:val="normaltextrun"/>
          <w:rFonts w:asciiTheme="minorHAnsi" w:hAnsiTheme="minorHAnsi" w:cstheme="minorBidi"/>
          <w:color w:val="FF0000"/>
        </w:rPr>
      </w:pPr>
      <w:r w:rsidRPr="7A1E65A2">
        <w:rPr>
          <w:rStyle w:val="normaltextrun"/>
          <w:rFonts w:asciiTheme="minorHAnsi" w:hAnsiTheme="minorHAnsi" w:cstheme="minorBidi"/>
        </w:rPr>
        <w:t>Story time is timetabled daily</w:t>
      </w:r>
      <w:r w:rsidR="00E8516D" w:rsidRPr="7A1E65A2">
        <w:rPr>
          <w:rStyle w:val="normaltextrun"/>
          <w:rFonts w:asciiTheme="minorHAnsi" w:hAnsiTheme="minorHAnsi" w:cstheme="minorBidi"/>
        </w:rPr>
        <w:t>. C</w:t>
      </w:r>
      <w:r w:rsidRPr="7A1E65A2">
        <w:rPr>
          <w:rStyle w:val="normaltextrun"/>
          <w:rFonts w:asciiTheme="minorHAnsi" w:hAnsiTheme="minorHAnsi" w:cstheme="minorBidi"/>
        </w:rPr>
        <w:t>are is taken to choose books that expose children to a range of authors who represent the cultural diversity in the community and broaden children's knowledge and experience of the world, as well as promoting high aspirations</w:t>
      </w:r>
      <w:r w:rsidR="3D1861E4" w:rsidRPr="7A1E65A2">
        <w:rPr>
          <w:rStyle w:val="normaltextrun"/>
          <w:rFonts w:asciiTheme="minorHAnsi" w:hAnsiTheme="minorHAnsi" w:cstheme="minorBidi"/>
        </w:rPr>
        <w:t xml:space="preserve">, particularly </w:t>
      </w:r>
      <w:r w:rsidR="751F3B22" w:rsidRPr="7A1E65A2">
        <w:rPr>
          <w:rStyle w:val="normaltextrun"/>
          <w:rFonts w:asciiTheme="minorHAnsi" w:hAnsiTheme="minorHAnsi" w:cstheme="minorBidi"/>
        </w:rPr>
        <w:t xml:space="preserve">to address gender equality and stereotypes. </w:t>
      </w:r>
    </w:p>
    <w:p w14:paraId="6F49A0DE" w14:textId="77777777" w:rsidR="00CC2E1F" w:rsidRPr="00D163B8" w:rsidRDefault="00CC2E1F" w:rsidP="00000130">
      <w:pPr>
        <w:pStyle w:val="paragraph"/>
        <w:spacing w:before="0" w:beforeAutospacing="0" w:after="0" w:afterAutospacing="0"/>
        <w:jc w:val="both"/>
        <w:textAlignment w:val="baseline"/>
        <w:rPr>
          <w:rFonts w:asciiTheme="minorHAnsi" w:hAnsiTheme="minorHAnsi" w:cstheme="minorHAnsi"/>
        </w:rPr>
      </w:pPr>
    </w:p>
    <w:p w14:paraId="43B589F7" w14:textId="4072D86B" w:rsidR="00CC2E1F" w:rsidRPr="00D163B8" w:rsidRDefault="00CC2E1F" w:rsidP="7A1E65A2">
      <w:pPr>
        <w:pStyle w:val="paragraph"/>
        <w:spacing w:before="0" w:beforeAutospacing="0" w:after="0" w:afterAutospacing="0"/>
        <w:jc w:val="both"/>
        <w:textAlignment w:val="baseline"/>
        <w:rPr>
          <w:rStyle w:val="normaltextrun"/>
          <w:rFonts w:asciiTheme="minorHAnsi" w:hAnsiTheme="minorHAnsi" w:cstheme="minorBidi"/>
        </w:rPr>
      </w:pPr>
      <w:r w:rsidRPr="7A1E65A2">
        <w:rPr>
          <w:rStyle w:val="normaltextrun"/>
          <w:rFonts w:asciiTheme="minorHAnsi" w:hAnsiTheme="minorHAnsi" w:cstheme="minorBidi"/>
        </w:rPr>
        <w:lastRenderedPageBreak/>
        <w:t xml:space="preserve">An additional whole class reading lesson takes place every afternoon to strengthen the </w:t>
      </w:r>
      <w:r w:rsidR="52AD637D" w:rsidRPr="7A1E65A2">
        <w:rPr>
          <w:rStyle w:val="normaltextrun"/>
          <w:rFonts w:asciiTheme="minorHAnsi" w:hAnsiTheme="minorHAnsi" w:cstheme="minorBidi"/>
        </w:rPr>
        <w:t>children's comprehension</w:t>
      </w:r>
      <w:r w:rsidRPr="7A1E65A2">
        <w:rPr>
          <w:rStyle w:val="normaltextrun"/>
          <w:rFonts w:asciiTheme="minorHAnsi" w:hAnsiTheme="minorHAnsi" w:cstheme="minorBidi"/>
        </w:rPr>
        <w:t xml:space="preserve"> skills across all </w:t>
      </w:r>
      <w:r w:rsidR="71E4D363" w:rsidRPr="7A1E65A2">
        <w:rPr>
          <w:rStyle w:val="normaltextrun"/>
          <w:rFonts w:asciiTheme="minorHAnsi" w:hAnsiTheme="minorHAnsi" w:cstheme="minorBidi"/>
        </w:rPr>
        <w:t xml:space="preserve">of </w:t>
      </w:r>
      <w:r w:rsidRPr="7A1E65A2">
        <w:rPr>
          <w:rStyle w:val="normaltextrun"/>
          <w:rFonts w:asciiTheme="minorHAnsi" w:hAnsiTheme="minorHAnsi" w:cstheme="minorBidi"/>
        </w:rPr>
        <w:t>the content domains</w:t>
      </w:r>
      <w:r w:rsidR="5229315B" w:rsidRPr="7A1E65A2">
        <w:rPr>
          <w:rStyle w:val="normaltextrun"/>
          <w:rFonts w:asciiTheme="minorHAnsi" w:hAnsiTheme="minorHAnsi" w:cstheme="minorBidi"/>
        </w:rPr>
        <w:t xml:space="preserve"> in lower school. Children begin to record their response to read</w:t>
      </w:r>
      <w:r w:rsidR="5AC8FB98" w:rsidRPr="7A1E65A2">
        <w:rPr>
          <w:rStyle w:val="normaltextrun"/>
          <w:rFonts w:asciiTheme="minorHAnsi" w:hAnsiTheme="minorHAnsi" w:cstheme="minorBidi"/>
        </w:rPr>
        <w:t xml:space="preserve">ing during the Spring Term of year 1. </w:t>
      </w:r>
      <w:r w:rsidR="67962860" w:rsidRPr="7A1E65A2">
        <w:rPr>
          <w:rStyle w:val="normaltextrun"/>
          <w:rFonts w:asciiTheme="minorHAnsi" w:hAnsiTheme="minorHAnsi" w:cstheme="minorBidi"/>
        </w:rPr>
        <w:t xml:space="preserve">On the long-term Plan, the key fiction, non-fiction and poetry texts are mapped out </w:t>
      </w:r>
      <w:r w:rsidR="138B7C88" w:rsidRPr="7A1E65A2">
        <w:rPr>
          <w:rStyle w:val="normaltextrun"/>
          <w:rFonts w:asciiTheme="minorHAnsi" w:hAnsiTheme="minorHAnsi" w:cstheme="minorBidi"/>
        </w:rPr>
        <w:t>with a purposeful link to another areas of the curriculum. These texts are of high quality and so will continue to be read to the children</w:t>
      </w:r>
      <w:r w:rsidR="28E30A15" w:rsidRPr="7A1E65A2">
        <w:rPr>
          <w:rStyle w:val="normaltextrun"/>
          <w:rFonts w:asciiTheme="minorHAnsi" w:hAnsiTheme="minorHAnsi" w:cstheme="minorBidi"/>
        </w:rPr>
        <w:t xml:space="preserve"> who have not completed the Read, Write, Inc. Phonics. </w:t>
      </w:r>
    </w:p>
    <w:p w14:paraId="5D8BF293" w14:textId="0845AE29" w:rsidR="1972663D" w:rsidRPr="00D163B8" w:rsidRDefault="1972663D" w:rsidP="00000130">
      <w:pPr>
        <w:pStyle w:val="paragraph"/>
        <w:spacing w:before="0" w:beforeAutospacing="0" w:after="0" w:afterAutospacing="0"/>
        <w:jc w:val="both"/>
        <w:rPr>
          <w:rFonts w:asciiTheme="minorHAnsi" w:hAnsiTheme="minorHAnsi" w:cstheme="minorHAnsi"/>
        </w:rPr>
      </w:pPr>
    </w:p>
    <w:p w14:paraId="267AACB0" w14:textId="0E7579BC" w:rsidR="00CC2E1F" w:rsidRPr="00D163B8" w:rsidRDefault="00CC2E1F" w:rsidP="7A1E65A2">
      <w:pPr>
        <w:pStyle w:val="paragraph"/>
        <w:spacing w:before="0" w:beforeAutospacing="0" w:after="0" w:afterAutospacing="0"/>
        <w:jc w:val="both"/>
        <w:textAlignment w:val="baseline"/>
        <w:rPr>
          <w:rStyle w:val="normaltextrun"/>
          <w:rFonts w:asciiTheme="minorHAnsi" w:hAnsiTheme="minorHAnsi" w:cstheme="minorBidi"/>
        </w:rPr>
      </w:pPr>
      <w:r w:rsidRPr="7A1E65A2">
        <w:rPr>
          <w:rStyle w:val="normaltextrun"/>
          <w:rFonts w:asciiTheme="minorHAnsi" w:hAnsiTheme="minorHAnsi" w:cstheme="minorBidi"/>
        </w:rPr>
        <w:t xml:space="preserve">All children are expected to become fluent readers and </w:t>
      </w:r>
      <w:r w:rsidR="00CE5B86" w:rsidRPr="7A1E65A2">
        <w:rPr>
          <w:rStyle w:val="normaltextrun"/>
          <w:rFonts w:asciiTheme="minorHAnsi" w:hAnsiTheme="minorHAnsi" w:cstheme="minorBidi"/>
        </w:rPr>
        <w:t>therefore</w:t>
      </w:r>
      <w:r w:rsidRPr="7A1E65A2">
        <w:rPr>
          <w:rStyle w:val="normaltextrun"/>
          <w:rFonts w:asciiTheme="minorHAnsi" w:hAnsiTheme="minorHAnsi" w:cstheme="minorBidi"/>
        </w:rPr>
        <w:t> teachers provide additional 'keep up' sessions in the afternoon</w:t>
      </w:r>
      <w:r w:rsidR="6D337A53" w:rsidRPr="7A1E65A2">
        <w:rPr>
          <w:rStyle w:val="normaltextrun"/>
          <w:rFonts w:asciiTheme="minorHAnsi" w:hAnsiTheme="minorHAnsi" w:cstheme="minorBidi"/>
        </w:rPr>
        <w:t xml:space="preserve">, </w:t>
      </w:r>
      <w:r w:rsidR="47D3B5D3" w:rsidRPr="7A1E65A2">
        <w:rPr>
          <w:rStyle w:val="normaltextrun"/>
          <w:rFonts w:asciiTheme="minorHAnsi" w:hAnsiTheme="minorHAnsi" w:cstheme="minorBidi"/>
        </w:rPr>
        <w:t>fast track tutoring</w:t>
      </w:r>
      <w:r w:rsidR="043EE289" w:rsidRPr="7A1E65A2">
        <w:rPr>
          <w:rStyle w:val="normaltextrun"/>
          <w:rFonts w:asciiTheme="minorHAnsi" w:hAnsiTheme="minorHAnsi" w:cstheme="minorBidi"/>
        </w:rPr>
        <w:t xml:space="preserve"> and pinny time</w:t>
      </w:r>
      <w:r w:rsidR="47D3B5D3" w:rsidRPr="7A1E65A2">
        <w:rPr>
          <w:rStyle w:val="normaltextrun"/>
          <w:rFonts w:asciiTheme="minorHAnsi" w:hAnsiTheme="minorHAnsi" w:cstheme="minorBidi"/>
        </w:rPr>
        <w:t>.</w:t>
      </w:r>
      <w:r w:rsidR="1D1E4191" w:rsidRPr="7A1E65A2">
        <w:rPr>
          <w:rStyle w:val="normaltextrun"/>
          <w:rFonts w:asciiTheme="minorHAnsi" w:hAnsiTheme="minorHAnsi" w:cstheme="minorBidi"/>
        </w:rPr>
        <w:t xml:space="preserve"> Additional </w:t>
      </w:r>
      <w:r w:rsidRPr="7A1E65A2">
        <w:rPr>
          <w:rStyle w:val="normaltextrun"/>
          <w:rFonts w:asciiTheme="minorHAnsi" w:hAnsiTheme="minorHAnsi" w:cstheme="minorBidi"/>
        </w:rPr>
        <w:t>1:1 reading</w:t>
      </w:r>
      <w:r w:rsidR="2384D7F5" w:rsidRPr="7A1E65A2">
        <w:rPr>
          <w:rStyle w:val="normaltextrun"/>
          <w:rFonts w:asciiTheme="minorHAnsi" w:hAnsiTheme="minorHAnsi" w:cstheme="minorBidi"/>
        </w:rPr>
        <w:t xml:space="preserve"> is prioritised for children who are not reading regularly at home or who come from non-English speaking homes</w:t>
      </w:r>
      <w:r w:rsidRPr="7A1E65A2">
        <w:rPr>
          <w:rStyle w:val="normaltextrun"/>
          <w:rFonts w:asciiTheme="minorHAnsi" w:hAnsiTheme="minorHAnsi" w:cstheme="minorBidi"/>
        </w:rPr>
        <w:t>, to ensure that they read frequently</w:t>
      </w:r>
      <w:r w:rsidR="4B1B5A5B" w:rsidRPr="7A1E65A2">
        <w:rPr>
          <w:rStyle w:val="normaltextrun"/>
          <w:rFonts w:asciiTheme="minorHAnsi" w:hAnsiTheme="minorHAnsi" w:cstheme="minorBidi"/>
        </w:rPr>
        <w:t xml:space="preserve"> and receive timely and specific feedback.</w:t>
      </w:r>
      <w:r w:rsidR="00CE5B86" w:rsidRPr="7A1E65A2">
        <w:rPr>
          <w:rStyle w:val="normaltextrun"/>
          <w:rFonts w:asciiTheme="minorHAnsi" w:hAnsiTheme="minorHAnsi" w:cstheme="minorBidi"/>
        </w:rPr>
        <w:t xml:space="preserve"> Frequency of reading is monitored daily</w:t>
      </w:r>
      <w:r w:rsidR="00BA77E9" w:rsidRPr="7A1E65A2">
        <w:rPr>
          <w:rStyle w:val="normaltextrun"/>
          <w:rFonts w:asciiTheme="minorHAnsi" w:hAnsiTheme="minorHAnsi" w:cstheme="minorBidi"/>
        </w:rPr>
        <w:t>.</w:t>
      </w:r>
      <w:r w:rsidR="67D68D85" w:rsidRPr="7A1E65A2">
        <w:rPr>
          <w:rStyle w:val="normaltextrun"/>
          <w:rFonts w:asciiTheme="minorHAnsi" w:hAnsiTheme="minorHAnsi" w:cstheme="minorBidi"/>
        </w:rPr>
        <w:t xml:space="preserve"> Volunteers are carefully chosen and read weekly with key children after training from the Reading Lead</w:t>
      </w:r>
      <w:r w:rsidR="34AF02F7" w:rsidRPr="7A1E65A2">
        <w:rPr>
          <w:rStyle w:val="normaltextrun"/>
          <w:rFonts w:asciiTheme="minorHAnsi" w:hAnsiTheme="minorHAnsi" w:cstheme="minorBidi"/>
        </w:rPr>
        <w:t xml:space="preserve"> and Reader Leaders from Year 6 provide an addition 15 minutes of reading support daily. </w:t>
      </w:r>
    </w:p>
    <w:p w14:paraId="268071A7" w14:textId="0E959D3B" w:rsidR="00CC2E1F" w:rsidRPr="00D163B8" w:rsidRDefault="00CC2E1F" w:rsidP="00000130">
      <w:pPr>
        <w:pStyle w:val="paragraph"/>
        <w:spacing w:before="0" w:beforeAutospacing="0" w:after="0" w:afterAutospacing="0"/>
        <w:jc w:val="both"/>
        <w:textAlignment w:val="baseline"/>
        <w:rPr>
          <w:rFonts w:asciiTheme="minorHAnsi" w:hAnsiTheme="minorHAnsi" w:cstheme="minorHAnsi"/>
        </w:rPr>
      </w:pPr>
    </w:p>
    <w:p w14:paraId="1CBD98A2" w14:textId="77777777" w:rsidR="001B62BF" w:rsidRPr="00D163B8" w:rsidRDefault="001B62BF" w:rsidP="00000130">
      <w:pPr>
        <w:pStyle w:val="paragraph"/>
        <w:spacing w:before="0" w:beforeAutospacing="0" w:after="0" w:afterAutospacing="0"/>
        <w:jc w:val="both"/>
        <w:textAlignment w:val="baseline"/>
        <w:rPr>
          <w:rFonts w:asciiTheme="minorHAnsi" w:hAnsiTheme="minorHAnsi" w:cstheme="minorHAnsi"/>
        </w:rPr>
      </w:pPr>
    </w:p>
    <w:p w14:paraId="4B3F9B40" w14:textId="57EDF6A6" w:rsidR="00CC2E1F" w:rsidRPr="00D163B8" w:rsidRDefault="00C94A5C" w:rsidP="00000130">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bCs/>
          <w:u w:val="single"/>
        </w:rPr>
        <w:t>Upper School Reading (Years 4</w:t>
      </w:r>
      <w:r w:rsidR="00CC2E1F" w:rsidRPr="00D163B8">
        <w:rPr>
          <w:rStyle w:val="normaltextrun"/>
          <w:rFonts w:asciiTheme="minorHAnsi" w:hAnsiTheme="minorHAnsi" w:cstheme="minorHAnsi"/>
          <w:b/>
          <w:bCs/>
          <w:u w:val="single"/>
        </w:rPr>
        <w:t>-6</w:t>
      </w:r>
      <w:r w:rsidR="00CC2E1F" w:rsidRPr="00C94A5C">
        <w:rPr>
          <w:rStyle w:val="normaltextrun"/>
          <w:rFonts w:asciiTheme="minorHAnsi" w:hAnsiTheme="minorHAnsi" w:cstheme="minorHAnsi"/>
          <w:b/>
          <w:bCs/>
          <w:u w:val="single"/>
        </w:rPr>
        <w:t>)</w:t>
      </w:r>
      <w:r w:rsidR="00CC2E1F" w:rsidRPr="00C94A5C">
        <w:rPr>
          <w:rStyle w:val="eop"/>
          <w:rFonts w:asciiTheme="minorHAnsi" w:hAnsiTheme="minorHAnsi" w:cstheme="minorHAnsi"/>
          <w:b/>
        </w:rPr>
        <w:t> </w:t>
      </w:r>
      <w:r w:rsidRPr="00C94A5C">
        <w:rPr>
          <w:rStyle w:val="eop"/>
          <w:rFonts w:asciiTheme="minorHAnsi" w:hAnsiTheme="minorHAnsi" w:cstheme="minorHAnsi"/>
          <w:b/>
        </w:rPr>
        <w:t>+ Lower School Reading (Y3)</w:t>
      </w:r>
    </w:p>
    <w:p w14:paraId="166DA092" w14:textId="6CF5BC2E" w:rsidR="00184D3D" w:rsidRPr="00D163B8" w:rsidRDefault="00CC2E1F" w:rsidP="00000130">
      <w:pPr>
        <w:pStyle w:val="paragraph"/>
        <w:spacing w:before="0" w:beforeAutospacing="0" w:after="0" w:afterAutospacing="0"/>
        <w:jc w:val="both"/>
        <w:textAlignment w:val="baseline"/>
        <w:rPr>
          <w:rStyle w:val="eop"/>
          <w:rFonts w:asciiTheme="minorHAnsi" w:hAnsiTheme="minorHAnsi" w:cstheme="minorHAnsi"/>
        </w:rPr>
      </w:pPr>
      <w:r w:rsidRPr="00D163B8">
        <w:rPr>
          <w:rStyle w:val="normaltextrun"/>
          <w:rFonts w:asciiTheme="minorHAnsi" w:hAnsiTheme="minorHAnsi" w:cstheme="minorHAnsi"/>
        </w:rPr>
        <w:t xml:space="preserve">Children take part in daily whole class reading lessons. The focus is on developing key reading skills through a quality class text. Sequences of learning </w:t>
      </w:r>
      <w:r w:rsidR="00C94A5C" w:rsidRPr="00D163B8">
        <w:rPr>
          <w:rStyle w:val="eop"/>
          <w:rFonts w:asciiTheme="minorHAnsi" w:hAnsiTheme="minorHAnsi" w:cstheme="minorHAnsi"/>
        </w:rPr>
        <w:t>give consideration to the teaching of fluency, comprehension</w:t>
      </w:r>
      <w:r w:rsidR="00C94A5C">
        <w:rPr>
          <w:rStyle w:val="eop"/>
          <w:rFonts w:asciiTheme="minorHAnsi" w:hAnsiTheme="minorHAnsi" w:cstheme="minorHAnsi"/>
        </w:rPr>
        <w:t xml:space="preserve"> and reading response and support children with their understanding of both content domains and reading strategies such as text marking and visualisation. </w:t>
      </w:r>
      <w:r w:rsidR="00C94A5C">
        <w:rPr>
          <w:rStyle w:val="normaltextrun"/>
          <w:rFonts w:asciiTheme="minorHAnsi" w:hAnsiTheme="minorHAnsi" w:cstheme="minorHAnsi"/>
        </w:rPr>
        <w:t xml:space="preserve">The children learn these </w:t>
      </w:r>
      <w:r w:rsidRPr="00D163B8">
        <w:rPr>
          <w:rStyle w:val="normaltextrun"/>
          <w:rFonts w:asciiTheme="minorHAnsi" w:hAnsiTheme="minorHAnsi" w:cstheme="minorHAnsi"/>
        </w:rPr>
        <w:t>skill</w:t>
      </w:r>
      <w:r w:rsidR="00C94A5C">
        <w:rPr>
          <w:rStyle w:val="normaltextrun"/>
          <w:rFonts w:asciiTheme="minorHAnsi" w:hAnsiTheme="minorHAnsi" w:cstheme="minorHAnsi"/>
        </w:rPr>
        <w:t>s</w:t>
      </w:r>
      <w:r w:rsidRPr="00D163B8">
        <w:rPr>
          <w:rStyle w:val="normaltextrun"/>
          <w:rFonts w:asciiTheme="minorHAnsi" w:hAnsiTheme="minorHAnsi" w:cstheme="minorHAnsi"/>
        </w:rPr>
        <w:t xml:space="preserve"> within a familiar text before applying their learning to more demanding and less familiar texts.</w:t>
      </w:r>
      <w:r w:rsidRPr="00D163B8">
        <w:rPr>
          <w:rStyle w:val="eop"/>
          <w:rFonts w:asciiTheme="minorHAnsi" w:hAnsiTheme="minorHAnsi" w:cstheme="minorHAnsi"/>
        </w:rPr>
        <w:t> </w:t>
      </w:r>
    </w:p>
    <w:p w14:paraId="01D68874" w14:textId="1E3D8B68" w:rsidR="00184D3D" w:rsidRPr="00D163B8" w:rsidRDefault="00184D3D" w:rsidP="00000130">
      <w:pPr>
        <w:pStyle w:val="paragraph"/>
        <w:spacing w:before="0" w:beforeAutospacing="0" w:after="0" w:afterAutospacing="0"/>
        <w:jc w:val="both"/>
        <w:textAlignment w:val="baseline"/>
        <w:rPr>
          <w:rStyle w:val="eop"/>
          <w:rFonts w:asciiTheme="minorHAnsi" w:hAnsiTheme="minorHAnsi" w:cstheme="minorHAnsi"/>
        </w:rPr>
      </w:pPr>
    </w:p>
    <w:p w14:paraId="3A19D047" w14:textId="4ACFB9F8" w:rsidR="00184D3D" w:rsidRPr="00D163B8" w:rsidRDefault="00184D3D" w:rsidP="00C94A5C">
      <w:pPr>
        <w:pStyle w:val="paragraph"/>
        <w:spacing w:before="0" w:beforeAutospacing="0" w:after="0" w:afterAutospacing="0"/>
        <w:jc w:val="both"/>
        <w:textAlignment w:val="baseline"/>
        <w:rPr>
          <w:rStyle w:val="eop"/>
          <w:rFonts w:asciiTheme="minorHAnsi" w:hAnsiTheme="minorHAnsi" w:cstheme="minorHAnsi"/>
        </w:rPr>
      </w:pPr>
      <w:r w:rsidRPr="00D163B8">
        <w:rPr>
          <w:rStyle w:val="eop"/>
          <w:rFonts w:asciiTheme="minorHAnsi" w:hAnsiTheme="minorHAnsi" w:cstheme="minorHAnsi"/>
        </w:rPr>
        <w:t xml:space="preserve">Learning sequences last between 5 to 8 days and </w:t>
      </w:r>
      <w:r w:rsidR="00C94A5C">
        <w:rPr>
          <w:rStyle w:val="eop"/>
          <w:rFonts w:asciiTheme="minorHAnsi" w:hAnsiTheme="minorHAnsi" w:cstheme="minorHAnsi"/>
        </w:rPr>
        <w:t>Children still receive RWI lessons if they are still working through the programme.</w:t>
      </w:r>
    </w:p>
    <w:p w14:paraId="0A63A249" w14:textId="77777777" w:rsidR="00184D3D" w:rsidRPr="00D163B8" w:rsidRDefault="00184D3D" w:rsidP="00000130">
      <w:pPr>
        <w:pStyle w:val="paragraph"/>
        <w:spacing w:before="0" w:beforeAutospacing="0" w:after="0" w:afterAutospacing="0"/>
        <w:jc w:val="both"/>
        <w:textAlignment w:val="baseline"/>
        <w:rPr>
          <w:rStyle w:val="eop"/>
          <w:rFonts w:asciiTheme="minorHAnsi" w:hAnsiTheme="minorHAnsi" w:cstheme="minorHAnsi"/>
        </w:rPr>
      </w:pPr>
    </w:p>
    <w:p w14:paraId="30ADB1C4" w14:textId="77777777" w:rsidR="00184D3D" w:rsidRPr="00D163B8" w:rsidRDefault="00184D3D" w:rsidP="00000130">
      <w:pPr>
        <w:jc w:val="both"/>
        <w:rPr>
          <w:rFonts w:eastAsia="Times New Roman" w:cstheme="minorHAnsi"/>
          <w:u w:val="single"/>
          <w:lang w:eastAsia="en-GB"/>
        </w:rPr>
      </w:pPr>
      <w:r w:rsidRPr="00D163B8">
        <w:rPr>
          <w:rFonts w:eastAsia="Times New Roman" w:cstheme="minorHAnsi"/>
          <w:u w:val="single"/>
          <w:lang w:eastAsia="en-GB"/>
        </w:rPr>
        <w:t xml:space="preserve">Fluency </w:t>
      </w:r>
    </w:p>
    <w:p w14:paraId="3DE1EE60" w14:textId="77777777" w:rsidR="008378FD" w:rsidRPr="00D163B8" w:rsidRDefault="00184D3D" w:rsidP="00000130">
      <w:pPr>
        <w:jc w:val="both"/>
        <w:rPr>
          <w:rFonts w:eastAsia="Times New Roman" w:cstheme="minorHAnsi"/>
          <w:lang w:eastAsia="en-GB"/>
        </w:rPr>
      </w:pPr>
      <w:r w:rsidRPr="00D163B8">
        <w:rPr>
          <w:rFonts w:eastAsia="Times New Roman" w:cstheme="minorHAnsi"/>
          <w:lang w:eastAsia="en-GB"/>
        </w:rPr>
        <w:t>We continue to develop fluency, speed and stamina in a variety of ways</w:t>
      </w:r>
      <w:r w:rsidR="00FE08B5" w:rsidRPr="00D163B8">
        <w:rPr>
          <w:rFonts w:eastAsia="Times New Roman" w:cstheme="minorHAnsi"/>
          <w:lang w:eastAsia="en-GB"/>
        </w:rPr>
        <w:t xml:space="preserve"> in upper school</w:t>
      </w:r>
      <w:r w:rsidRPr="00D163B8">
        <w:rPr>
          <w:rFonts w:eastAsia="Times New Roman" w:cstheme="minorHAnsi"/>
          <w:lang w:eastAsia="en-GB"/>
        </w:rPr>
        <w:t xml:space="preserve">. Every lesson includes </w:t>
      </w:r>
      <w:r w:rsidR="007A35ED" w:rsidRPr="00D163B8">
        <w:rPr>
          <w:rFonts w:eastAsia="Times New Roman" w:cstheme="minorHAnsi"/>
          <w:lang w:eastAsia="en-GB"/>
        </w:rPr>
        <w:t>an opportunity for children to pra</w:t>
      </w:r>
      <w:r w:rsidR="00ED051A" w:rsidRPr="00D163B8">
        <w:rPr>
          <w:rFonts w:eastAsia="Times New Roman" w:cstheme="minorHAnsi"/>
          <w:lang w:eastAsia="en-GB"/>
        </w:rPr>
        <w:t>c</w:t>
      </w:r>
      <w:r w:rsidR="007A35ED" w:rsidRPr="00D163B8">
        <w:rPr>
          <w:rFonts w:eastAsia="Times New Roman" w:cstheme="minorHAnsi"/>
          <w:lang w:eastAsia="en-GB"/>
        </w:rPr>
        <w:t>tise and embed fluency skill. C</w:t>
      </w:r>
      <w:r w:rsidRPr="00D163B8">
        <w:rPr>
          <w:rFonts w:eastAsia="Times New Roman" w:cstheme="minorHAnsi"/>
          <w:lang w:eastAsia="en-GB"/>
        </w:rPr>
        <w:t>hildren are provided with opportunities to read and re-read a text or extract</w:t>
      </w:r>
      <w:r w:rsidR="00ED051A" w:rsidRPr="00D163B8">
        <w:rPr>
          <w:rFonts w:eastAsia="Times New Roman" w:cstheme="minorHAnsi"/>
          <w:lang w:eastAsia="en-GB"/>
        </w:rPr>
        <w:t xml:space="preserve"> daily</w:t>
      </w:r>
      <w:r w:rsidRPr="00D163B8">
        <w:rPr>
          <w:rFonts w:eastAsia="Times New Roman" w:cstheme="minorHAnsi"/>
          <w:lang w:eastAsia="en-GB"/>
        </w:rPr>
        <w:t>. These</w:t>
      </w:r>
      <w:r w:rsidR="00E71FE6" w:rsidRPr="00D163B8">
        <w:rPr>
          <w:rFonts w:eastAsia="Times New Roman" w:cstheme="minorHAnsi"/>
          <w:lang w:eastAsia="en-GB"/>
        </w:rPr>
        <w:t xml:space="preserve"> strategies</w:t>
      </w:r>
      <w:r w:rsidRPr="00D163B8">
        <w:rPr>
          <w:rFonts w:eastAsia="Times New Roman" w:cstheme="minorHAnsi"/>
          <w:lang w:eastAsia="en-GB"/>
        </w:rPr>
        <w:t xml:space="preserve"> include teacher read </w:t>
      </w:r>
      <w:r w:rsidR="58ABDBA6" w:rsidRPr="00D163B8">
        <w:rPr>
          <w:rFonts w:eastAsia="Times New Roman" w:cstheme="minorHAnsi"/>
          <w:lang w:eastAsia="en-GB"/>
        </w:rPr>
        <w:t>aloud</w:t>
      </w:r>
      <w:r w:rsidRPr="00D163B8">
        <w:rPr>
          <w:rFonts w:eastAsia="Times New Roman" w:cstheme="minorHAnsi"/>
          <w:lang w:eastAsia="en-GB"/>
        </w:rPr>
        <w:t xml:space="preserve">, choral reads, echo reads, partner reads, group reads. </w:t>
      </w:r>
      <w:r w:rsidR="00ED051A" w:rsidRPr="00D163B8">
        <w:rPr>
          <w:rFonts w:eastAsia="Times New Roman" w:cstheme="minorHAnsi"/>
          <w:lang w:eastAsia="en-GB"/>
        </w:rPr>
        <w:t xml:space="preserve">An explicit fluency lesson is taught at least once a fortnight. </w:t>
      </w:r>
      <w:r w:rsidR="001962CA" w:rsidRPr="00D163B8">
        <w:rPr>
          <w:rFonts w:eastAsia="Times New Roman" w:cstheme="minorHAnsi"/>
          <w:lang w:eastAsia="en-GB"/>
        </w:rPr>
        <w:t>Through text marking, c</w:t>
      </w:r>
      <w:r w:rsidRPr="00D163B8">
        <w:rPr>
          <w:rFonts w:eastAsia="Times New Roman" w:cstheme="minorHAnsi"/>
          <w:lang w:eastAsia="en-GB"/>
        </w:rPr>
        <w:t xml:space="preserve">hildren are taught to </w:t>
      </w:r>
      <w:r w:rsidR="001F7502" w:rsidRPr="00D163B8">
        <w:rPr>
          <w:rFonts w:eastAsia="Times New Roman" w:cstheme="minorHAnsi"/>
          <w:lang w:eastAsia="en-GB"/>
        </w:rPr>
        <w:t>use pitch variations</w:t>
      </w:r>
      <w:r w:rsidR="008A3D1E" w:rsidRPr="00D163B8">
        <w:rPr>
          <w:rFonts w:eastAsia="Times New Roman" w:cstheme="minorHAnsi"/>
          <w:lang w:eastAsia="en-GB"/>
        </w:rPr>
        <w:t>, emphasis and meaningful pauses to help listeners comprehend their reading.</w:t>
      </w:r>
      <w:r w:rsidRPr="00D163B8">
        <w:rPr>
          <w:rFonts w:eastAsia="Times New Roman" w:cstheme="minorHAnsi"/>
          <w:lang w:eastAsia="en-GB"/>
        </w:rPr>
        <w:t xml:space="preserve"> </w:t>
      </w:r>
    </w:p>
    <w:p w14:paraId="108D0A7C" w14:textId="77777777" w:rsidR="00EE7510" w:rsidRPr="00D163B8" w:rsidRDefault="00EE7510" w:rsidP="00000130">
      <w:pPr>
        <w:jc w:val="both"/>
        <w:rPr>
          <w:rFonts w:eastAsia="Times New Roman" w:cstheme="minorHAnsi"/>
          <w:lang w:eastAsia="en-GB"/>
        </w:rPr>
      </w:pPr>
    </w:p>
    <w:p w14:paraId="128976C3" w14:textId="2E8F7F5C" w:rsidR="00184D3D" w:rsidRPr="00D163B8" w:rsidRDefault="00184D3D" w:rsidP="00000130">
      <w:pPr>
        <w:jc w:val="both"/>
        <w:rPr>
          <w:rFonts w:eastAsia="Times New Roman" w:cstheme="minorHAnsi"/>
          <w:lang w:eastAsia="en-GB"/>
        </w:rPr>
      </w:pPr>
      <w:r w:rsidRPr="00D163B8">
        <w:rPr>
          <w:rFonts w:eastAsia="Times New Roman" w:cstheme="minorHAnsi"/>
          <w:lang w:eastAsia="en-GB"/>
        </w:rPr>
        <w:t>Targeted children read one</w:t>
      </w:r>
      <w:r w:rsidR="00591A10" w:rsidRPr="00D163B8">
        <w:rPr>
          <w:rFonts w:eastAsia="Times New Roman" w:cstheme="minorHAnsi"/>
          <w:lang w:eastAsia="en-GB"/>
        </w:rPr>
        <w:t>-</w:t>
      </w:r>
      <w:r w:rsidRPr="00D163B8">
        <w:rPr>
          <w:rFonts w:eastAsia="Times New Roman" w:cstheme="minorHAnsi"/>
          <w:lang w:eastAsia="en-GB"/>
        </w:rPr>
        <w:t>to</w:t>
      </w:r>
      <w:r w:rsidR="00591A10" w:rsidRPr="00D163B8">
        <w:rPr>
          <w:rFonts w:eastAsia="Times New Roman" w:cstheme="minorHAnsi"/>
          <w:lang w:eastAsia="en-GB"/>
        </w:rPr>
        <w:t>-</w:t>
      </w:r>
      <w:r w:rsidRPr="00D163B8">
        <w:rPr>
          <w:rFonts w:eastAsia="Times New Roman" w:cstheme="minorHAnsi"/>
          <w:lang w:eastAsia="en-GB"/>
        </w:rPr>
        <w:t>one with an adult in school every day</w:t>
      </w:r>
      <w:r w:rsidR="00EE7510" w:rsidRPr="00D163B8">
        <w:rPr>
          <w:rFonts w:eastAsia="Times New Roman" w:cstheme="minorHAnsi"/>
          <w:lang w:eastAsia="en-GB"/>
        </w:rPr>
        <w:t xml:space="preserve"> to further support their fluency development.</w:t>
      </w:r>
    </w:p>
    <w:p w14:paraId="7BE8E532" w14:textId="77777777" w:rsidR="00184D3D" w:rsidRPr="00D163B8" w:rsidRDefault="00184D3D" w:rsidP="00000130">
      <w:pPr>
        <w:pStyle w:val="paragraph"/>
        <w:spacing w:before="0" w:beforeAutospacing="0" w:after="0" w:afterAutospacing="0"/>
        <w:jc w:val="both"/>
        <w:textAlignment w:val="baseline"/>
        <w:rPr>
          <w:rStyle w:val="eop"/>
          <w:rFonts w:asciiTheme="minorHAnsi" w:hAnsiTheme="minorHAnsi" w:cstheme="minorHAnsi"/>
        </w:rPr>
      </w:pPr>
    </w:p>
    <w:p w14:paraId="43A52080" w14:textId="77777777" w:rsidR="00184D3D" w:rsidRPr="00D163B8" w:rsidRDefault="00184D3D" w:rsidP="00000130">
      <w:pPr>
        <w:jc w:val="both"/>
        <w:rPr>
          <w:rFonts w:eastAsia="Times New Roman" w:cstheme="minorHAnsi"/>
          <w:u w:val="single"/>
          <w:lang w:eastAsia="en-GB"/>
        </w:rPr>
      </w:pPr>
      <w:r w:rsidRPr="00D163B8">
        <w:rPr>
          <w:rFonts w:eastAsia="Times New Roman" w:cstheme="minorHAnsi"/>
          <w:u w:val="single"/>
          <w:lang w:eastAsia="en-GB"/>
        </w:rPr>
        <w:t xml:space="preserve">Comprehension </w:t>
      </w:r>
    </w:p>
    <w:p w14:paraId="678A17CF" w14:textId="2C72D4A2" w:rsidR="00184D3D" w:rsidRPr="00D163B8" w:rsidRDefault="00184D3D" w:rsidP="00000130">
      <w:pPr>
        <w:jc w:val="both"/>
        <w:rPr>
          <w:rFonts w:eastAsia="Times New Roman" w:cstheme="minorHAnsi"/>
          <w:lang w:eastAsia="en-GB"/>
        </w:rPr>
      </w:pPr>
      <w:r w:rsidRPr="00D163B8">
        <w:rPr>
          <w:rFonts w:eastAsia="Times New Roman" w:cstheme="minorHAnsi"/>
          <w:lang w:eastAsia="en-GB"/>
        </w:rPr>
        <w:t xml:space="preserve">Using our knowledge of the needs of our children, we plan and teach each of the </w:t>
      </w:r>
      <w:r w:rsidR="6F49A240" w:rsidRPr="00D163B8">
        <w:rPr>
          <w:rFonts w:eastAsia="Times New Roman" w:cstheme="minorHAnsi"/>
          <w:lang w:eastAsia="en-GB"/>
        </w:rPr>
        <w:t xml:space="preserve">reading </w:t>
      </w:r>
      <w:r w:rsidRPr="00D163B8">
        <w:rPr>
          <w:rFonts w:eastAsia="Times New Roman" w:cstheme="minorHAnsi"/>
          <w:lang w:eastAsia="en-GB"/>
        </w:rPr>
        <w:t xml:space="preserve">content domains. Teachers use the key text to identify opportunities to </w:t>
      </w:r>
      <w:r w:rsidR="001B62BF" w:rsidRPr="00D163B8">
        <w:rPr>
          <w:rFonts w:eastAsia="Times New Roman" w:cstheme="minorHAnsi"/>
          <w:lang w:eastAsia="en-GB"/>
        </w:rPr>
        <w:t xml:space="preserve">teach and </w:t>
      </w:r>
      <w:r w:rsidRPr="00D163B8">
        <w:rPr>
          <w:rFonts w:eastAsia="Times New Roman" w:cstheme="minorHAnsi"/>
          <w:lang w:eastAsia="en-GB"/>
        </w:rPr>
        <w:t xml:space="preserve">practise </w:t>
      </w:r>
      <w:r w:rsidR="001B62BF" w:rsidRPr="00D163B8">
        <w:rPr>
          <w:rFonts w:eastAsia="Times New Roman" w:cstheme="minorHAnsi"/>
          <w:lang w:eastAsia="en-GB"/>
        </w:rPr>
        <w:t xml:space="preserve">reading </w:t>
      </w:r>
      <w:r w:rsidRPr="00D163B8">
        <w:rPr>
          <w:rFonts w:eastAsia="Times New Roman" w:cstheme="minorHAnsi"/>
          <w:lang w:eastAsia="en-GB"/>
        </w:rPr>
        <w:t xml:space="preserve">skills in a variety of ways to keep reading lessons engaging. We provide vocabulary instruction </w:t>
      </w:r>
      <w:r w:rsidR="1CBCA6B3" w:rsidRPr="00D163B8">
        <w:rPr>
          <w:rFonts w:eastAsia="Times New Roman" w:cstheme="minorHAnsi"/>
          <w:lang w:eastAsia="en-GB"/>
        </w:rPr>
        <w:t xml:space="preserve">daily. </w:t>
      </w:r>
    </w:p>
    <w:p w14:paraId="66E0C7E3" w14:textId="77777777" w:rsidR="00184D3D" w:rsidRPr="00D163B8" w:rsidRDefault="00184D3D" w:rsidP="00000130">
      <w:pPr>
        <w:jc w:val="both"/>
        <w:rPr>
          <w:rFonts w:eastAsia="Times New Roman" w:cstheme="minorHAnsi"/>
          <w:lang w:eastAsia="en-GB"/>
        </w:rPr>
      </w:pPr>
    </w:p>
    <w:p w14:paraId="713ACA15" w14:textId="77777777" w:rsidR="001B62BF" w:rsidRPr="00D163B8" w:rsidRDefault="001B62BF" w:rsidP="00000130">
      <w:pPr>
        <w:jc w:val="both"/>
        <w:rPr>
          <w:rFonts w:eastAsia="Times New Roman" w:cstheme="minorHAnsi"/>
          <w:u w:val="single"/>
          <w:lang w:eastAsia="en-GB"/>
        </w:rPr>
      </w:pPr>
      <w:r w:rsidRPr="00D163B8">
        <w:rPr>
          <w:rFonts w:eastAsia="Times New Roman" w:cstheme="minorHAnsi"/>
          <w:u w:val="single"/>
          <w:lang w:eastAsia="en-GB"/>
        </w:rPr>
        <w:t xml:space="preserve">Reading </w:t>
      </w:r>
      <w:r w:rsidR="00184D3D" w:rsidRPr="00D163B8">
        <w:rPr>
          <w:rFonts w:eastAsia="Times New Roman" w:cstheme="minorHAnsi"/>
          <w:u w:val="single"/>
          <w:lang w:eastAsia="en-GB"/>
        </w:rPr>
        <w:t xml:space="preserve">Response </w:t>
      </w:r>
    </w:p>
    <w:p w14:paraId="16E0CB78" w14:textId="669D9537" w:rsidR="00184D3D" w:rsidRPr="00D163B8" w:rsidRDefault="00184D3D" w:rsidP="00000130">
      <w:pPr>
        <w:jc w:val="both"/>
        <w:rPr>
          <w:rFonts w:eastAsia="Times New Roman" w:cstheme="minorHAnsi"/>
          <w:lang w:eastAsia="en-GB"/>
        </w:rPr>
      </w:pPr>
      <w:r w:rsidRPr="00D163B8">
        <w:rPr>
          <w:rFonts w:eastAsia="Times New Roman" w:cstheme="minorHAnsi"/>
          <w:lang w:eastAsia="en-GB"/>
        </w:rPr>
        <w:t>Teachers</w:t>
      </w:r>
      <w:r w:rsidR="279D5A86" w:rsidRPr="00D163B8">
        <w:rPr>
          <w:rFonts w:eastAsia="Times New Roman" w:cstheme="minorHAnsi"/>
          <w:lang w:eastAsia="en-GB"/>
        </w:rPr>
        <w:t>’</w:t>
      </w:r>
      <w:r w:rsidRPr="00D163B8">
        <w:rPr>
          <w:rFonts w:eastAsia="Times New Roman" w:cstheme="minorHAnsi"/>
          <w:lang w:eastAsia="en-GB"/>
        </w:rPr>
        <w:t xml:space="preserve"> plan </w:t>
      </w:r>
      <w:r w:rsidR="24CBA58C" w:rsidRPr="00D163B8">
        <w:rPr>
          <w:rFonts w:eastAsia="Times New Roman" w:cstheme="minorHAnsi"/>
          <w:lang w:eastAsia="en-GB"/>
        </w:rPr>
        <w:t xml:space="preserve">activities </w:t>
      </w:r>
      <w:r w:rsidRPr="00D163B8">
        <w:rPr>
          <w:rFonts w:eastAsia="Times New Roman" w:cstheme="minorHAnsi"/>
          <w:lang w:eastAsia="en-GB"/>
        </w:rPr>
        <w:t xml:space="preserve">for children to respond to a text in a variety of ways to demonstrate their understanding and appreciation. Children are taught to compose written responses to answer questions of varying cognitive demand and posed in a variety of different ways (multiple choice, extended response) to assess their ability. </w:t>
      </w:r>
    </w:p>
    <w:p w14:paraId="4015F5F5" w14:textId="25899956" w:rsidR="007C17EE" w:rsidRPr="00D163B8" w:rsidRDefault="007C17EE" w:rsidP="00000130">
      <w:pPr>
        <w:jc w:val="both"/>
        <w:rPr>
          <w:rFonts w:eastAsia="Times New Roman" w:cstheme="minorHAnsi"/>
          <w:lang w:eastAsia="en-GB"/>
        </w:rPr>
      </w:pPr>
    </w:p>
    <w:p w14:paraId="4EA696BF" w14:textId="6C7A1482" w:rsidR="0057537D" w:rsidRPr="00D163B8" w:rsidRDefault="007C17EE" w:rsidP="00000130">
      <w:pPr>
        <w:jc w:val="both"/>
        <w:rPr>
          <w:rFonts w:eastAsiaTheme="minorEastAsia" w:cstheme="minorHAnsi"/>
          <w:b/>
          <w:bCs/>
          <w:u w:val="single"/>
          <w:lang w:eastAsia="en-GB"/>
        </w:rPr>
      </w:pPr>
      <w:r w:rsidRPr="00D163B8">
        <w:rPr>
          <w:rFonts w:eastAsiaTheme="minorEastAsia" w:cstheme="minorHAnsi"/>
          <w:b/>
          <w:bCs/>
          <w:u w:val="single"/>
          <w:lang w:eastAsia="en-GB"/>
        </w:rPr>
        <w:t xml:space="preserve">Assessment </w:t>
      </w:r>
    </w:p>
    <w:p w14:paraId="779376E3" w14:textId="77777777" w:rsidR="0057537D" w:rsidRPr="00D163B8" w:rsidRDefault="00407FC5" w:rsidP="00000130">
      <w:pPr>
        <w:jc w:val="both"/>
        <w:rPr>
          <w:rFonts w:eastAsiaTheme="minorEastAsia" w:cstheme="minorHAnsi"/>
          <w:lang w:eastAsia="en-GB"/>
        </w:rPr>
      </w:pPr>
      <w:r w:rsidRPr="00D163B8">
        <w:rPr>
          <w:rFonts w:eastAsiaTheme="minorEastAsia" w:cstheme="minorHAnsi"/>
          <w:lang w:eastAsia="en-GB"/>
        </w:rPr>
        <w:t>Formative</w:t>
      </w:r>
      <w:r w:rsidR="0057537D" w:rsidRPr="00D163B8">
        <w:rPr>
          <w:rFonts w:eastAsiaTheme="minorEastAsia" w:cstheme="minorHAnsi"/>
          <w:lang w:eastAsia="en-GB"/>
        </w:rPr>
        <w:t>:</w:t>
      </w:r>
    </w:p>
    <w:p w14:paraId="33614C15" w14:textId="0FEFA4D7" w:rsidR="00407FC5" w:rsidRPr="00D163B8" w:rsidRDefault="00407FC5" w:rsidP="00000130">
      <w:pPr>
        <w:jc w:val="both"/>
        <w:rPr>
          <w:rFonts w:eastAsiaTheme="minorEastAsia" w:cstheme="minorHAnsi"/>
          <w:lang w:eastAsia="en-GB"/>
        </w:rPr>
      </w:pPr>
      <w:r w:rsidRPr="00D163B8">
        <w:rPr>
          <w:rFonts w:eastAsiaTheme="minorEastAsia" w:cstheme="minorHAnsi"/>
          <w:lang w:eastAsia="en-GB"/>
        </w:rPr>
        <w:t xml:space="preserve">This is the ongoing, day-to-day assessment which is carried out by teachers and is key to effective classroom practice. Learning outcomes are shared with children in each reading lesson. Formative assessment is used </w:t>
      </w:r>
      <w:r w:rsidRPr="00D163B8">
        <w:rPr>
          <w:rFonts w:eastAsiaTheme="minorEastAsia" w:cstheme="minorHAnsi"/>
          <w:lang w:eastAsia="en-GB"/>
        </w:rPr>
        <w:lastRenderedPageBreak/>
        <w:t xml:space="preserve">by teachers in every year group to inform planning, resources and support in order for all children to progress within their own reading journey. </w:t>
      </w:r>
    </w:p>
    <w:p w14:paraId="2F38088E" w14:textId="77777777" w:rsidR="00407FC5" w:rsidRPr="00D163B8" w:rsidRDefault="00407FC5" w:rsidP="00000130">
      <w:pPr>
        <w:jc w:val="both"/>
        <w:rPr>
          <w:rFonts w:eastAsiaTheme="minorEastAsia" w:cstheme="minorHAnsi"/>
          <w:lang w:eastAsia="en-GB"/>
        </w:rPr>
      </w:pPr>
    </w:p>
    <w:p w14:paraId="76A52EFC" w14:textId="715CB592" w:rsidR="00407FC5" w:rsidRPr="00D163B8" w:rsidRDefault="00407FC5" w:rsidP="00000130">
      <w:pPr>
        <w:jc w:val="both"/>
        <w:rPr>
          <w:rFonts w:eastAsiaTheme="minorEastAsia" w:cstheme="minorHAnsi"/>
          <w:lang w:eastAsia="en-GB"/>
        </w:rPr>
      </w:pPr>
      <w:r w:rsidRPr="00D163B8">
        <w:rPr>
          <w:rFonts w:eastAsiaTheme="minorEastAsia" w:cstheme="minorHAnsi"/>
          <w:lang w:eastAsia="en-GB"/>
        </w:rPr>
        <w:t>Summative</w:t>
      </w:r>
      <w:r w:rsidR="0057537D" w:rsidRPr="00D163B8">
        <w:rPr>
          <w:rFonts w:eastAsiaTheme="minorEastAsia" w:cstheme="minorHAnsi"/>
          <w:lang w:eastAsia="en-GB"/>
        </w:rPr>
        <w:t>:</w:t>
      </w:r>
      <w:r w:rsidRPr="00D163B8">
        <w:rPr>
          <w:rFonts w:eastAsiaTheme="minorEastAsia" w:cstheme="minorHAnsi"/>
          <w:lang w:eastAsia="en-GB"/>
        </w:rPr>
        <w:t xml:space="preserve"> </w:t>
      </w:r>
    </w:p>
    <w:p w14:paraId="49BB899D" w14:textId="6BD5FDC0" w:rsidR="00407FC5" w:rsidRPr="00D163B8" w:rsidRDefault="00407FC5" w:rsidP="00000130">
      <w:pPr>
        <w:jc w:val="both"/>
        <w:rPr>
          <w:rFonts w:eastAsia="Times New Roman" w:cstheme="minorHAnsi"/>
          <w:lang w:eastAsia="en-GB"/>
        </w:rPr>
      </w:pPr>
      <w:r w:rsidRPr="00330390">
        <w:rPr>
          <w:rFonts w:eastAsia="Times New Roman" w:cstheme="minorHAnsi"/>
          <w:lang w:eastAsia="en-GB"/>
        </w:rPr>
        <w:t>Children in EYFS are assessed against the Foundation Stage Profile in reading under the Literacy Early Learning Goal. Children are reported as to whether they are ‘</w:t>
      </w:r>
      <w:r w:rsidR="00330390">
        <w:rPr>
          <w:rFonts w:eastAsia="Times New Roman" w:cstheme="minorHAnsi"/>
          <w:lang w:eastAsia="en-GB"/>
        </w:rPr>
        <w:t>on track</w:t>
      </w:r>
      <w:r w:rsidRPr="00330390">
        <w:rPr>
          <w:rFonts w:eastAsia="Times New Roman" w:cstheme="minorHAnsi"/>
          <w:lang w:eastAsia="en-GB"/>
        </w:rPr>
        <w:t>’</w:t>
      </w:r>
      <w:r w:rsidR="00330390">
        <w:rPr>
          <w:rFonts w:eastAsia="Times New Roman" w:cstheme="minorHAnsi"/>
          <w:lang w:eastAsia="en-GB"/>
        </w:rPr>
        <w:t xml:space="preserve"> or</w:t>
      </w:r>
      <w:r w:rsidRPr="00330390">
        <w:rPr>
          <w:rFonts w:eastAsia="Times New Roman" w:cstheme="minorHAnsi"/>
          <w:lang w:eastAsia="en-GB"/>
        </w:rPr>
        <w:t xml:space="preserve"> ‘</w:t>
      </w:r>
      <w:r w:rsidR="00330390">
        <w:rPr>
          <w:rFonts w:eastAsia="Times New Roman" w:cstheme="minorHAnsi"/>
          <w:lang w:eastAsia="en-GB"/>
        </w:rPr>
        <w:t>emerging</w:t>
      </w:r>
      <w:r w:rsidRPr="00330390">
        <w:rPr>
          <w:rFonts w:eastAsia="Times New Roman" w:cstheme="minorHAnsi"/>
          <w:lang w:eastAsia="en-GB"/>
        </w:rPr>
        <w:t>’</w:t>
      </w:r>
      <w:r w:rsidR="00330390">
        <w:rPr>
          <w:rFonts w:eastAsia="Times New Roman" w:cstheme="minorHAnsi"/>
          <w:lang w:eastAsia="en-GB"/>
        </w:rPr>
        <w:t>.</w:t>
      </w:r>
    </w:p>
    <w:p w14:paraId="0E2AC547" w14:textId="77777777" w:rsidR="00407FC5" w:rsidRPr="00D163B8" w:rsidRDefault="00407FC5" w:rsidP="00000130">
      <w:pPr>
        <w:jc w:val="both"/>
        <w:rPr>
          <w:rFonts w:eastAsia="Times New Roman" w:cstheme="minorHAnsi"/>
          <w:b/>
          <w:bCs/>
          <w:u w:val="single"/>
          <w:lang w:eastAsia="en-GB"/>
        </w:rPr>
      </w:pPr>
    </w:p>
    <w:p w14:paraId="037899DC" w14:textId="049014C4" w:rsidR="007C17EE" w:rsidRPr="00D163B8" w:rsidRDefault="007C17EE" w:rsidP="7A1E65A2">
      <w:pPr>
        <w:jc w:val="both"/>
        <w:rPr>
          <w:rFonts w:eastAsia="Calibri"/>
        </w:rPr>
      </w:pPr>
      <w:r w:rsidRPr="7A1E65A2">
        <w:rPr>
          <w:rFonts w:eastAsia="Calibri"/>
        </w:rPr>
        <w:t>All children are formally assessed on the Read, Write, Inc Programme at least half termly</w:t>
      </w:r>
      <w:r w:rsidR="00A805FE" w:rsidRPr="7A1E65A2">
        <w:rPr>
          <w:rFonts w:eastAsia="Calibri"/>
        </w:rPr>
        <w:t xml:space="preserve">. </w:t>
      </w:r>
      <w:r w:rsidR="00E25906" w:rsidRPr="7A1E65A2">
        <w:rPr>
          <w:rFonts w:eastAsia="Calibri"/>
        </w:rPr>
        <w:t xml:space="preserve">Daily formative assessments are carried out by each phonics group </w:t>
      </w:r>
      <w:r w:rsidR="00C8496D" w:rsidRPr="7A1E65A2">
        <w:rPr>
          <w:rFonts w:eastAsia="Calibri"/>
        </w:rPr>
        <w:t xml:space="preserve">teachers. This information is passed to the </w:t>
      </w:r>
      <w:r w:rsidR="04C43BBA" w:rsidRPr="7A1E65A2">
        <w:rPr>
          <w:rFonts w:eastAsia="Calibri"/>
        </w:rPr>
        <w:t xml:space="preserve">reading </w:t>
      </w:r>
      <w:r w:rsidR="00C8496D" w:rsidRPr="7A1E65A2">
        <w:rPr>
          <w:rFonts w:eastAsia="Calibri"/>
        </w:rPr>
        <w:t>lead, who can complete one-to-one assessments as required.</w:t>
      </w:r>
      <w:r w:rsidRPr="7A1E65A2">
        <w:rPr>
          <w:rFonts w:eastAsia="Calibri"/>
        </w:rPr>
        <w:t xml:space="preserve"> This</w:t>
      </w:r>
      <w:r w:rsidR="00C8496D" w:rsidRPr="7A1E65A2">
        <w:rPr>
          <w:rFonts w:eastAsia="Calibri"/>
        </w:rPr>
        <w:t xml:space="preserve"> system</w:t>
      </w:r>
      <w:r w:rsidRPr="7A1E65A2">
        <w:rPr>
          <w:rFonts w:eastAsia="Calibri"/>
        </w:rPr>
        <w:t xml:space="preserve"> informs swift decision making on groupings so that children are always working in a group at their challenge point. </w:t>
      </w:r>
      <w:r w:rsidR="00E9609F" w:rsidRPr="7A1E65A2">
        <w:rPr>
          <w:rFonts w:eastAsia="Calibri"/>
        </w:rPr>
        <w:t>Termly assessment meetings are held with a Read, Write, Inc lead facilitator</w:t>
      </w:r>
      <w:r w:rsidR="00361549" w:rsidRPr="7A1E65A2">
        <w:rPr>
          <w:rFonts w:eastAsia="Calibri"/>
        </w:rPr>
        <w:t xml:space="preserve"> to support and challenge leaders in the school on rates of progress.</w:t>
      </w:r>
    </w:p>
    <w:p w14:paraId="20960C1C" w14:textId="4067FE15" w:rsidR="007C17EE" w:rsidRPr="00D163B8" w:rsidRDefault="007C17EE" w:rsidP="00000130">
      <w:pPr>
        <w:jc w:val="both"/>
        <w:rPr>
          <w:rFonts w:eastAsia="Calibri" w:cstheme="minorHAnsi"/>
        </w:rPr>
      </w:pPr>
    </w:p>
    <w:p w14:paraId="708B3FD8" w14:textId="4125BB43" w:rsidR="007C17EE" w:rsidRPr="00D163B8" w:rsidRDefault="007C17EE" w:rsidP="00000130">
      <w:pPr>
        <w:jc w:val="both"/>
        <w:rPr>
          <w:rFonts w:eastAsia="Calibri" w:cstheme="minorHAnsi"/>
        </w:rPr>
      </w:pPr>
      <w:r w:rsidRPr="00D163B8">
        <w:rPr>
          <w:rFonts w:eastAsia="Calibri" w:cstheme="minorHAnsi"/>
        </w:rPr>
        <w:t xml:space="preserve">Children are assessed using </w:t>
      </w:r>
      <w:r w:rsidR="00665D44" w:rsidRPr="00D163B8">
        <w:rPr>
          <w:rFonts w:eastAsia="Calibri" w:cstheme="minorHAnsi"/>
        </w:rPr>
        <w:t>benchmark assessments</w:t>
      </w:r>
      <w:r w:rsidRPr="00D163B8">
        <w:rPr>
          <w:rFonts w:eastAsia="Calibri" w:cstheme="minorHAnsi"/>
        </w:rPr>
        <w:t xml:space="preserve"> once they reach the end of Year 2 reading expectations</w:t>
      </w:r>
      <w:r w:rsidR="00665D44" w:rsidRPr="00D163B8">
        <w:rPr>
          <w:rFonts w:eastAsia="Calibri" w:cstheme="minorHAnsi"/>
        </w:rPr>
        <w:t xml:space="preserve"> and have completed the Read, Write, Inc Programme.</w:t>
      </w:r>
    </w:p>
    <w:p w14:paraId="05717C3D" w14:textId="6DB7EBBA" w:rsidR="007C17EE" w:rsidRPr="00D163B8" w:rsidRDefault="007C17EE" w:rsidP="00000130">
      <w:pPr>
        <w:jc w:val="both"/>
        <w:rPr>
          <w:rFonts w:eastAsia="Calibri" w:cstheme="minorHAnsi"/>
        </w:rPr>
      </w:pPr>
    </w:p>
    <w:p w14:paraId="12CC077D" w14:textId="5C475467" w:rsidR="007C17EE" w:rsidRPr="00D163B8" w:rsidRDefault="007C17EE" w:rsidP="00000130">
      <w:pPr>
        <w:jc w:val="both"/>
        <w:rPr>
          <w:rFonts w:eastAsia="Calibri" w:cstheme="minorHAnsi"/>
        </w:rPr>
      </w:pPr>
      <w:r w:rsidRPr="00D163B8">
        <w:rPr>
          <w:rFonts w:eastAsia="Calibri" w:cstheme="minorHAnsi"/>
        </w:rPr>
        <w:t>Termly PIRA tests</w:t>
      </w:r>
      <w:r w:rsidR="0083411C" w:rsidRPr="00D163B8">
        <w:rPr>
          <w:rFonts w:eastAsia="Calibri" w:cstheme="minorHAnsi"/>
        </w:rPr>
        <w:t xml:space="preserve">, from Year 3 upwards, </w:t>
      </w:r>
      <w:r w:rsidR="0059521F" w:rsidRPr="00D163B8">
        <w:rPr>
          <w:rFonts w:eastAsia="Calibri" w:cstheme="minorHAnsi"/>
        </w:rPr>
        <w:t xml:space="preserve">and </w:t>
      </w:r>
      <w:r w:rsidRPr="00D163B8">
        <w:rPr>
          <w:rFonts w:eastAsia="Calibri" w:cstheme="minorHAnsi"/>
        </w:rPr>
        <w:t>HCAT fluency assessments</w:t>
      </w:r>
      <w:r w:rsidR="007C2634" w:rsidRPr="00D163B8">
        <w:rPr>
          <w:rFonts w:eastAsia="Calibri" w:cstheme="minorHAnsi"/>
        </w:rPr>
        <w:t>, from Year 2 upwards,</w:t>
      </w:r>
      <w:r w:rsidRPr="00D163B8">
        <w:rPr>
          <w:rFonts w:eastAsia="Calibri" w:cstheme="minorHAnsi"/>
        </w:rPr>
        <w:t xml:space="preserve"> identify gaps or areas of weakness, which inform the teachers’ planning and any necessary intervention. </w:t>
      </w:r>
      <w:r w:rsidR="00E9609F" w:rsidRPr="00D163B8">
        <w:rPr>
          <w:rFonts w:eastAsia="Calibri" w:cstheme="minorHAnsi"/>
        </w:rPr>
        <w:t>Attainment data is recorded on the school pupil tracker, which is used to monitor the performance of individuals, groups and cohorts.</w:t>
      </w:r>
    </w:p>
    <w:p w14:paraId="60F9493B" w14:textId="567B4C86" w:rsidR="0059521F" w:rsidRPr="00D163B8" w:rsidRDefault="0059521F" w:rsidP="00000130">
      <w:pPr>
        <w:jc w:val="both"/>
        <w:rPr>
          <w:rFonts w:eastAsia="Calibri" w:cstheme="minorHAnsi"/>
        </w:rPr>
      </w:pPr>
    </w:p>
    <w:p w14:paraId="6F59D5A9" w14:textId="6E35A18D" w:rsidR="007C17EE" w:rsidRPr="00D163B8" w:rsidRDefault="0059521F" w:rsidP="00000130">
      <w:pPr>
        <w:jc w:val="both"/>
        <w:rPr>
          <w:rFonts w:eastAsia="Calibri" w:cstheme="minorHAnsi"/>
        </w:rPr>
      </w:pPr>
      <w:r w:rsidRPr="00D163B8">
        <w:rPr>
          <w:rFonts w:eastAsia="Calibri" w:cstheme="minorHAnsi"/>
        </w:rPr>
        <w:t xml:space="preserve">The reading lead ensures that new children to the school complete language screening and </w:t>
      </w:r>
      <w:r w:rsidR="003C182A" w:rsidRPr="00D163B8">
        <w:rPr>
          <w:rFonts w:eastAsia="Calibri" w:cstheme="minorHAnsi"/>
        </w:rPr>
        <w:t xml:space="preserve">other </w:t>
      </w:r>
      <w:r w:rsidRPr="00D163B8">
        <w:rPr>
          <w:rFonts w:eastAsia="Calibri" w:cstheme="minorHAnsi"/>
        </w:rPr>
        <w:t>reading assessments following a brief settling period</w:t>
      </w:r>
      <w:r w:rsidR="003C182A" w:rsidRPr="00D163B8">
        <w:rPr>
          <w:rFonts w:eastAsia="Calibri" w:cstheme="minorHAnsi"/>
        </w:rPr>
        <w:t xml:space="preserve"> to ensure they access</w:t>
      </w:r>
      <w:r w:rsidR="00240DDD" w:rsidRPr="00D163B8">
        <w:rPr>
          <w:rFonts w:eastAsia="Calibri" w:cstheme="minorHAnsi"/>
        </w:rPr>
        <w:t xml:space="preserve"> reading provision that accurately meets their needs.</w:t>
      </w:r>
    </w:p>
    <w:p w14:paraId="0EE0AB79" w14:textId="77777777" w:rsidR="007D0F8C" w:rsidRPr="00D163B8" w:rsidRDefault="007D0F8C" w:rsidP="00000130">
      <w:pPr>
        <w:jc w:val="both"/>
        <w:rPr>
          <w:rFonts w:eastAsia="Calibri" w:cstheme="minorHAnsi"/>
        </w:rPr>
      </w:pPr>
    </w:p>
    <w:p w14:paraId="08FD772B" w14:textId="77777777" w:rsidR="007D0F8C" w:rsidRPr="00D163B8" w:rsidRDefault="007D0F8C" w:rsidP="007D0F8C">
      <w:pPr>
        <w:jc w:val="both"/>
        <w:rPr>
          <w:rFonts w:eastAsiaTheme="minorEastAsia" w:cstheme="minorHAnsi"/>
          <w:lang w:eastAsia="en-GB"/>
        </w:rPr>
      </w:pPr>
      <w:r w:rsidRPr="00D163B8">
        <w:rPr>
          <w:rFonts w:eastAsiaTheme="minorEastAsia" w:cstheme="minorHAnsi"/>
          <w:lang w:eastAsia="en-GB"/>
        </w:rPr>
        <w:t xml:space="preserve">At key points through primary school, children are also assessed in reading against national expectations. These are: </w:t>
      </w:r>
    </w:p>
    <w:p w14:paraId="3BD1C00B" w14:textId="77777777" w:rsidR="00615E29" w:rsidRPr="00D163B8" w:rsidRDefault="007D0F8C" w:rsidP="007D0F8C">
      <w:pPr>
        <w:pStyle w:val="ListParagraph"/>
        <w:numPr>
          <w:ilvl w:val="0"/>
          <w:numId w:val="7"/>
        </w:numPr>
        <w:jc w:val="both"/>
        <w:rPr>
          <w:rFonts w:eastAsiaTheme="minorEastAsia" w:cstheme="minorHAnsi"/>
          <w:lang w:eastAsia="en-GB"/>
        </w:rPr>
      </w:pPr>
      <w:r w:rsidRPr="00D163B8">
        <w:rPr>
          <w:rFonts w:eastAsiaTheme="minorEastAsia" w:cstheme="minorHAnsi"/>
          <w:lang w:eastAsia="en-GB"/>
        </w:rPr>
        <w:t xml:space="preserve">End of Year 1 (Phonics Screening) In June all pupils in year 1 sit a phonics screening check. Pupils who do not achieve the required threshold at the end of </w:t>
      </w:r>
      <w:r w:rsidR="00615E29" w:rsidRPr="00D163B8">
        <w:rPr>
          <w:rFonts w:eastAsiaTheme="minorEastAsia" w:cstheme="minorHAnsi"/>
          <w:lang w:eastAsia="en-GB"/>
        </w:rPr>
        <w:t>Y</w:t>
      </w:r>
      <w:r w:rsidRPr="00D163B8">
        <w:rPr>
          <w:rFonts w:eastAsiaTheme="minorEastAsia" w:cstheme="minorHAnsi"/>
          <w:lang w:eastAsia="en-GB"/>
        </w:rPr>
        <w:t xml:space="preserve">ear 1 repeat the check at the end of year 2. </w:t>
      </w:r>
    </w:p>
    <w:p w14:paraId="6873C935" w14:textId="52FC8045" w:rsidR="007D0F8C" w:rsidRPr="00D163B8" w:rsidRDefault="007D0F8C" w:rsidP="007D0F8C">
      <w:pPr>
        <w:pStyle w:val="ListParagraph"/>
        <w:numPr>
          <w:ilvl w:val="0"/>
          <w:numId w:val="7"/>
        </w:numPr>
        <w:jc w:val="both"/>
        <w:rPr>
          <w:rFonts w:eastAsiaTheme="minorEastAsia" w:cstheme="minorHAnsi"/>
          <w:lang w:eastAsia="en-GB"/>
        </w:rPr>
      </w:pPr>
      <w:r w:rsidRPr="00D163B8">
        <w:rPr>
          <w:rFonts w:eastAsiaTheme="minorEastAsia" w:cstheme="minorHAnsi"/>
          <w:lang w:eastAsia="en-GB"/>
        </w:rPr>
        <w:t>End of KS1 (Year 2 SATs Readin</w:t>
      </w:r>
      <w:r w:rsidR="00615E29" w:rsidRPr="00D163B8">
        <w:rPr>
          <w:rFonts w:eastAsiaTheme="minorEastAsia" w:cstheme="minorHAnsi"/>
          <w:lang w:eastAsia="en-GB"/>
        </w:rPr>
        <w:t>g Teacher Assessment</w:t>
      </w:r>
      <w:r w:rsidRPr="00D163B8">
        <w:rPr>
          <w:rFonts w:eastAsiaTheme="minorEastAsia" w:cstheme="minorHAnsi"/>
          <w:lang w:eastAsia="en-GB"/>
        </w:rPr>
        <w:t>)</w:t>
      </w:r>
    </w:p>
    <w:p w14:paraId="2047EB0F" w14:textId="02B67218" w:rsidR="00615E29" w:rsidRPr="00D163B8" w:rsidRDefault="00615E29" w:rsidP="00615E29">
      <w:pPr>
        <w:pStyle w:val="ListParagraph"/>
        <w:numPr>
          <w:ilvl w:val="0"/>
          <w:numId w:val="6"/>
        </w:numPr>
        <w:jc w:val="both"/>
        <w:rPr>
          <w:rFonts w:eastAsiaTheme="minorEastAsia" w:cstheme="minorHAnsi"/>
          <w:lang w:eastAsia="en-GB"/>
        </w:rPr>
      </w:pPr>
      <w:r w:rsidRPr="00D163B8">
        <w:rPr>
          <w:rFonts w:eastAsiaTheme="minorEastAsia" w:cstheme="minorHAnsi"/>
          <w:lang w:eastAsia="en-GB"/>
        </w:rPr>
        <w:t>End of KS2 (Year 6 SATs Reading Assessment)</w:t>
      </w:r>
    </w:p>
    <w:p w14:paraId="47459E5C" w14:textId="54D90656" w:rsidR="00407FC5" w:rsidRPr="00D163B8" w:rsidRDefault="00407FC5" w:rsidP="00000130">
      <w:pPr>
        <w:jc w:val="both"/>
        <w:rPr>
          <w:rFonts w:eastAsia="Calibri" w:cstheme="minorHAnsi"/>
        </w:rPr>
      </w:pPr>
    </w:p>
    <w:p w14:paraId="24D5060F" w14:textId="1A0F4E07" w:rsidR="00407FC5" w:rsidRPr="00D163B8" w:rsidRDefault="00407FC5" w:rsidP="00000130">
      <w:pPr>
        <w:jc w:val="both"/>
        <w:rPr>
          <w:rFonts w:eastAsia="Times New Roman" w:cstheme="minorHAnsi"/>
          <w:lang w:eastAsia="en-GB"/>
        </w:rPr>
      </w:pPr>
      <w:r w:rsidRPr="00D163B8">
        <w:rPr>
          <w:rFonts w:eastAsia="Times New Roman" w:cstheme="minorHAnsi"/>
          <w:lang w:eastAsia="en-GB"/>
        </w:rPr>
        <w:t xml:space="preserve">Assessment information is reviewed termly at Pupil Progress meetings and used to target children who are not </w:t>
      </w:r>
      <w:r w:rsidR="00005865" w:rsidRPr="00D163B8">
        <w:rPr>
          <w:rFonts w:eastAsia="Times New Roman" w:cstheme="minorHAnsi"/>
          <w:lang w:eastAsia="en-GB"/>
        </w:rPr>
        <w:t xml:space="preserve">yet </w:t>
      </w:r>
      <w:r w:rsidRPr="00D163B8">
        <w:rPr>
          <w:rFonts w:eastAsia="Times New Roman" w:cstheme="minorHAnsi"/>
          <w:lang w:eastAsia="en-GB"/>
        </w:rPr>
        <w:t xml:space="preserve">working at ARE in reading and </w:t>
      </w:r>
      <w:r w:rsidR="00240DDD" w:rsidRPr="00D163B8">
        <w:rPr>
          <w:rFonts w:eastAsia="Times New Roman" w:cstheme="minorHAnsi"/>
          <w:lang w:eastAsia="en-GB"/>
        </w:rPr>
        <w:t>to</w:t>
      </w:r>
      <w:r w:rsidRPr="00D163B8">
        <w:rPr>
          <w:rFonts w:eastAsia="Times New Roman" w:cstheme="minorHAnsi"/>
          <w:lang w:eastAsia="en-GB"/>
        </w:rPr>
        <w:t xml:space="preserve"> plan/evaluat</w:t>
      </w:r>
      <w:r w:rsidR="00240DDD" w:rsidRPr="00D163B8">
        <w:rPr>
          <w:rFonts w:eastAsia="Times New Roman" w:cstheme="minorHAnsi"/>
          <w:lang w:eastAsia="en-GB"/>
        </w:rPr>
        <w:t>e</w:t>
      </w:r>
      <w:r w:rsidRPr="00D163B8">
        <w:rPr>
          <w:rFonts w:eastAsia="Times New Roman" w:cstheme="minorHAnsi"/>
          <w:lang w:eastAsia="en-GB"/>
        </w:rPr>
        <w:t xml:space="preserve"> intervention</w:t>
      </w:r>
      <w:r w:rsidR="00005865" w:rsidRPr="00D163B8">
        <w:rPr>
          <w:rFonts w:eastAsia="Times New Roman" w:cstheme="minorHAnsi"/>
          <w:lang w:eastAsia="en-GB"/>
        </w:rPr>
        <w:t>s</w:t>
      </w:r>
      <w:r w:rsidRPr="00D163B8">
        <w:rPr>
          <w:rFonts w:eastAsia="Times New Roman" w:cstheme="minorHAnsi"/>
          <w:lang w:eastAsia="en-GB"/>
        </w:rPr>
        <w:t>.</w:t>
      </w:r>
    </w:p>
    <w:p w14:paraId="56B7967C" w14:textId="77777777" w:rsidR="00871528" w:rsidRPr="00D163B8" w:rsidRDefault="00871528" w:rsidP="00000130">
      <w:pPr>
        <w:jc w:val="both"/>
        <w:rPr>
          <w:rFonts w:eastAsia="Times New Roman" w:cstheme="minorHAnsi"/>
          <w:lang w:eastAsia="en-GB"/>
        </w:rPr>
      </w:pPr>
    </w:p>
    <w:p w14:paraId="09C3EF70" w14:textId="77777777" w:rsidR="00871528" w:rsidRPr="00D163B8" w:rsidRDefault="00871528" w:rsidP="00871528">
      <w:pPr>
        <w:pStyle w:val="paragraph"/>
        <w:spacing w:before="0" w:beforeAutospacing="0" w:after="0" w:afterAutospacing="0"/>
        <w:jc w:val="both"/>
        <w:textAlignment w:val="baseline"/>
        <w:rPr>
          <w:rFonts w:asciiTheme="minorHAnsi" w:hAnsiTheme="minorHAnsi" w:cstheme="minorHAnsi"/>
        </w:rPr>
      </w:pPr>
      <w:r w:rsidRPr="00D163B8">
        <w:rPr>
          <w:rStyle w:val="normaltextrun"/>
          <w:rFonts w:asciiTheme="minorHAnsi" w:hAnsiTheme="minorHAnsi" w:cstheme="minorHAnsi"/>
        </w:rPr>
        <w:t>The school day is extended to provide reading intervention for children who are not yet fluently reading or who require additional support to keep up with the expected comprehension standard. This is an invitation only session that begins at 8:15 each morning.</w:t>
      </w:r>
      <w:r w:rsidRPr="00D163B8">
        <w:rPr>
          <w:rStyle w:val="eop"/>
          <w:rFonts w:asciiTheme="minorHAnsi" w:hAnsiTheme="minorHAnsi" w:cstheme="minorHAnsi"/>
        </w:rPr>
        <w:t> </w:t>
      </w:r>
    </w:p>
    <w:p w14:paraId="2BF5A4E7" w14:textId="77777777" w:rsidR="00871528" w:rsidRPr="00D163B8" w:rsidRDefault="00871528" w:rsidP="00000130">
      <w:pPr>
        <w:jc w:val="both"/>
        <w:rPr>
          <w:rFonts w:eastAsia="Calibri" w:cstheme="minorHAnsi"/>
        </w:rPr>
      </w:pPr>
    </w:p>
    <w:p w14:paraId="0EE27922" w14:textId="77777777" w:rsidR="00441D99" w:rsidRPr="00D163B8" w:rsidRDefault="00441D99" w:rsidP="00441D99">
      <w:pPr>
        <w:jc w:val="both"/>
        <w:rPr>
          <w:rFonts w:eastAsia="Calibri" w:cstheme="minorHAnsi"/>
        </w:rPr>
      </w:pPr>
      <w:r w:rsidRPr="00D163B8">
        <w:rPr>
          <w:rFonts w:eastAsia="Calibri" w:cstheme="minorHAnsi"/>
        </w:rPr>
        <w:t xml:space="preserve">Volunteer readers are targeted to support reading fluency for the most disadvantaged readers or for those whose home language is not English. </w:t>
      </w:r>
    </w:p>
    <w:p w14:paraId="4DC39953" w14:textId="77777777" w:rsidR="0059521F" w:rsidRPr="00D163B8" w:rsidRDefault="0059521F" w:rsidP="00000130">
      <w:pPr>
        <w:jc w:val="both"/>
        <w:rPr>
          <w:rFonts w:eastAsia="Calibri" w:cstheme="minorHAnsi"/>
        </w:rPr>
      </w:pPr>
    </w:p>
    <w:p w14:paraId="5D327523" w14:textId="1AEBB0A5" w:rsidR="00361549" w:rsidRPr="00D163B8" w:rsidRDefault="001B62BF" w:rsidP="00000130">
      <w:pPr>
        <w:pStyle w:val="paragraph"/>
        <w:spacing w:before="0" w:beforeAutospacing="0" w:after="0" w:afterAutospacing="0"/>
        <w:jc w:val="both"/>
        <w:textAlignment w:val="baseline"/>
        <w:rPr>
          <w:rFonts w:asciiTheme="minorHAnsi" w:hAnsiTheme="minorHAnsi" w:cstheme="minorHAnsi"/>
          <w:b/>
          <w:bCs/>
          <w:u w:val="single"/>
        </w:rPr>
      </w:pPr>
      <w:r w:rsidRPr="00D163B8">
        <w:rPr>
          <w:rStyle w:val="eop"/>
          <w:rFonts w:asciiTheme="minorHAnsi" w:hAnsiTheme="minorHAnsi" w:cstheme="minorHAnsi"/>
          <w:b/>
          <w:bCs/>
          <w:u w:val="single"/>
        </w:rPr>
        <w:t>Daily Story Time</w:t>
      </w:r>
    </w:p>
    <w:p w14:paraId="47B49D19" w14:textId="396044B7" w:rsidR="00CC2E1F" w:rsidRPr="00D163B8" w:rsidRDefault="4DB04A6B" w:rsidP="00000130">
      <w:pPr>
        <w:pStyle w:val="paragraph"/>
        <w:spacing w:before="0" w:beforeAutospacing="0" w:after="0" w:afterAutospacing="0"/>
        <w:jc w:val="both"/>
        <w:textAlignment w:val="baseline"/>
        <w:rPr>
          <w:rStyle w:val="eop"/>
          <w:rFonts w:asciiTheme="minorHAnsi" w:hAnsiTheme="minorHAnsi" w:cstheme="minorHAnsi"/>
        </w:rPr>
      </w:pPr>
      <w:r w:rsidRPr="00D163B8">
        <w:rPr>
          <w:rStyle w:val="normaltextrun"/>
          <w:rFonts w:asciiTheme="minorHAnsi" w:hAnsiTheme="minorHAnsi" w:cstheme="minorHAnsi"/>
        </w:rPr>
        <w:t>S</w:t>
      </w:r>
      <w:r w:rsidR="00CC2E1F" w:rsidRPr="00D163B8">
        <w:rPr>
          <w:rStyle w:val="normaltextrun"/>
          <w:rFonts w:asciiTheme="minorHAnsi" w:hAnsiTheme="minorHAnsi" w:cstheme="minorHAnsi"/>
        </w:rPr>
        <w:t>tory time is </w:t>
      </w:r>
      <w:r w:rsidR="00807AB9" w:rsidRPr="00D163B8">
        <w:rPr>
          <w:rStyle w:val="normaltextrun"/>
          <w:rFonts w:asciiTheme="minorHAnsi" w:hAnsiTheme="minorHAnsi" w:cstheme="minorHAnsi"/>
        </w:rPr>
        <w:t>timetabled</w:t>
      </w:r>
      <w:r w:rsidR="001B62BF" w:rsidRPr="00D163B8">
        <w:rPr>
          <w:rStyle w:val="normaltextrun"/>
          <w:rFonts w:asciiTheme="minorHAnsi" w:hAnsiTheme="minorHAnsi" w:cstheme="minorHAnsi"/>
        </w:rPr>
        <w:t xml:space="preserve"> in every classroom</w:t>
      </w:r>
      <w:r w:rsidR="54181520" w:rsidRPr="00D163B8">
        <w:rPr>
          <w:rStyle w:val="normaltextrun"/>
          <w:rFonts w:asciiTheme="minorHAnsi" w:hAnsiTheme="minorHAnsi" w:cstheme="minorHAnsi"/>
        </w:rPr>
        <w:t xml:space="preserve"> daily</w:t>
      </w:r>
      <w:r w:rsidR="00807AB9" w:rsidRPr="00D163B8">
        <w:rPr>
          <w:rStyle w:val="normaltextrun"/>
          <w:rFonts w:asciiTheme="minorHAnsi" w:hAnsiTheme="minorHAnsi" w:cstheme="minorHAnsi"/>
        </w:rPr>
        <w:t>,</w:t>
      </w:r>
      <w:r w:rsidR="00CC2E1F" w:rsidRPr="00D163B8">
        <w:rPr>
          <w:rStyle w:val="normaltextrun"/>
          <w:rFonts w:asciiTheme="minorHAnsi" w:hAnsiTheme="minorHAnsi" w:cstheme="minorHAnsi"/>
        </w:rPr>
        <w:t> and care is taken to choose books that promote understanding of topical issues, challenge perceptions and provoke meaningful debate.</w:t>
      </w:r>
      <w:r w:rsidR="00CC2E1F" w:rsidRPr="00D163B8">
        <w:rPr>
          <w:rStyle w:val="eop"/>
          <w:rFonts w:asciiTheme="minorHAnsi" w:hAnsiTheme="minorHAnsi" w:cstheme="minorHAnsi"/>
        </w:rPr>
        <w:t>  </w:t>
      </w:r>
    </w:p>
    <w:p w14:paraId="48D1CF2B" w14:textId="77777777" w:rsidR="001B62BF" w:rsidRPr="00D163B8" w:rsidRDefault="001B62BF" w:rsidP="00000130">
      <w:pPr>
        <w:pStyle w:val="paragraph"/>
        <w:spacing w:before="0" w:beforeAutospacing="0" w:after="0" w:afterAutospacing="0"/>
        <w:jc w:val="both"/>
        <w:textAlignment w:val="baseline"/>
        <w:rPr>
          <w:rFonts w:asciiTheme="minorHAnsi" w:hAnsiTheme="minorHAnsi" w:cstheme="minorHAnsi"/>
        </w:rPr>
      </w:pPr>
    </w:p>
    <w:p w14:paraId="4B194DCB" w14:textId="52089DAF" w:rsidR="00871528" w:rsidRPr="00D163B8" w:rsidRDefault="00CC2E1F" w:rsidP="00000130">
      <w:pPr>
        <w:pStyle w:val="paragraph"/>
        <w:spacing w:before="0" w:beforeAutospacing="0" w:after="0" w:afterAutospacing="0"/>
        <w:jc w:val="both"/>
        <w:textAlignment w:val="baseline"/>
        <w:rPr>
          <w:rFonts w:asciiTheme="minorHAnsi" w:hAnsiTheme="minorHAnsi" w:cstheme="minorHAnsi"/>
          <w:b/>
          <w:bCs/>
        </w:rPr>
      </w:pPr>
      <w:r w:rsidRPr="00D163B8">
        <w:rPr>
          <w:rStyle w:val="normaltextrun"/>
          <w:rFonts w:asciiTheme="minorHAnsi" w:hAnsiTheme="minorHAnsi" w:cstheme="minorHAnsi"/>
          <w:b/>
          <w:bCs/>
          <w:u w:val="single"/>
        </w:rPr>
        <w:t>Home Reading</w:t>
      </w:r>
      <w:r w:rsidRPr="00D163B8">
        <w:rPr>
          <w:rStyle w:val="eop"/>
          <w:rFonts w:asciiTheme="minorHAnsi" w:hAnsiTheme="minorHAnsi" w:cstheme="minorHAnsi"/>
          <w:b/>
          <w:bCs/>
        </w:rPr>
        <w:t> </w:t>
      </w:r>
    </w:p>
    <w:p w14:paraId="2CAE015C" w14:textId="37EA4A60" w:rsidR="00CC2E1F" w:rsidRPr="00D163B8" w:rsidRDefault="00CC2E1F" w:rsidP="00000130">
      <w:pPr>
        <w:pStyle w:val="paragraph"/>
        <w:spacing w:before="0" w:beforeAutospacing="0" w:after="0" w:afterAutospacing="0"/>
        <w:jc w:val="both"/>
        <w:textAlignment w:val="baseline"/>
        <w:rPr>
          <w:rStyle w:val="eop"/>
          <w:rFonts w:asciiTheme="minorHAnsi" w:hAnsiTheme="minorHAnsi" w:cstheme="minorHAnsi"/>
        </w:rPr>
      </w:pPr>
      <w:r w:rsidRPr="00D163B8">
        <w:rPr>
          <w:rStyle w:val="normaltextrun"/>
          <w:rFonts w:asciiTheme="minorHAnsi" w:hAnsiTheme="minorHAnsi" w:cstheme="minorHAnsi"/>
        </w:rPr>
        <w:t>Emergent and early readers of all ages learn to read phonetically matched books from Read, Write, Inc. They take three books home.</w:t>
      </w:r>
      <w:r w:rsidRPr="00D163B8">
        <w:rPr>
          <w:rStyle w:val="eop"/>
          <w:rFonts w:asciiTheme="minorHAnsi" w:hAnsiTheme="minorHAnsi" w:cstheme="minorHAnsi"/>
        </w:rPr>
        <w:t> </w:t>
      </w:r>
    </w:p>
    <w:p w14:paraId="566CDA17" w14:textId="77777777" w:rsidR="00807AB9" w:rsidRPr="00D163B8" w:rsidRDefault="00807AB9" w:rsidP="00000130">
      <w:pPr>
        <w:pStyle w:val="paragraph"/>
        <w:spacing w:before="0" w:beforeAutospacing="0" w:after="0" w:afterAutospacing="0"/>
        <w:jc w:val="both"/>
        <w:textAlignment w:val="baseline"/>
        <w:rPr>
          <w:rFonts w:asciiTheme="minorHAnsi" w:hAnsiTheme="minorHAnsi" w:cstheme="minorHAnsi"/>
        </w:rPr>
      </w:pPr>
    </w:p>
    <w:p w14:paraId="62B4B32F" w14:textId="15B7A503" w:rsidR="00807AB9" w:rsidRPr="00D163B8" w:rsidRDefault="00CC2E1F" w:rsidP="00000130">
      <w:pPr>
        <w:pStyle w:val="paragraph"/>
        <w:numPr>
          <w:ilvl w:val="0"/>
          <w:numId w:val="5"/>
        </w:numPr>
        <w:spacing w:before="0" w:beforeAutospacing="0" w:after="0" w:afterAutospacing="0"/>
        <w:jc w:val="both"/>
        <w:textAlignment w:val="baseline"/>
        <w:rPr>
          <w:rStyle w:val="eop"/>
          <w:rFonts w:asciiTheme="minorHAnsi" w:hAnsiTheme="minorHAnsi" w:cstheme="minorHAnsi"/>
        </w:rPr>
      </w:pPr>
      <w:r w:rsidRPr="00D163B8">
        <w:rPr>
          <w:rStyle w:val="normaltextrun"/>
          <w:rFonts w:asciiTheme="minorHAnsi" w:hAnsiTheme="minorHAnsi" w:cstheme="minorHAnsi"/>
        </w:rPr>
        <w:lastRenderedPageBreak/>
        <w:t>The phonetically matched reading book that they have read in school through the Read, Write, Inc programme. This is the child's 'Time to Shine!'</w:t>
      </w:r>
    </w:p>
    <w:p w14:paraId="51EFAC34" w14:textId="77777777" w:rsidR="00807AB9" w:rsidRPr="00D163B8" w:rsidRDefault="00CC2E1F" w:rsidP="00000130">
      <w:pPr>
        <w:pStyle w:val="paragraph"/>
        <w:numPr>
          <w:ilvl w:val="0"/>
          <w:numId w:val="5"/>
        </w:numPr>
        <w:spacing w:before="0" w:beforeAutospacing="0" w:after="0" w:afterAutospacing="0"/>
        <w:jc w:val="both"/>
        <w:textAlignment w:val="baseline"/>
        <w:rPr>
          <w:rStyle w:val="eop"/>
          <w:rFonts w:asciiTheme="minorHAnsi" w:hAnsiTheme="minorHAnsi" w:cstheme="minorHAnsi"/>
        </w:rPr>
      </w:pPr>
      <w:r w:rsidRPr="00D163B8">
        <w:rPr>
          <w:rStyle w:val="normaltextrun"/>
          <w:rFonts w:asciiTheme="minorHAnsi" w:hAnsiTheme="minorHAnsi" w:cstheme="minorHAnsi"/>
        </w:rPr>
        <w:t>The phonetically matched link Book Bag Book from Read, Write, Inc. This is the child's practice book and is linked to the book that they have learned to read in school. </w:t>
      </w:r>
      <w:r w:rsidRPr="00D163B8">
        <w:rPr>
          <w:rStyle w:val="eop"/>
          <w:rFonts w:asciiTheme="minorHAnsi" w:hAnsiTheme="minorHAnsi" w:cstheme="minorHAnsi"/>
        </w:rPr>
        <w:t> </w:t>
      </w:r>
    </w:p>
    <w:p w14:paraId="23A12A98" w14:textId="05F29951" w:rsidR="00CC2E1F" w:rsidRPr="00D163B8" w:rsidRDefault="00CC2E1F" w:rsidP="00000130">
      <w:pPr>
        <w:pStyle w:val="paragraph"/>
        <w:numPr>
          <w:ilvl w:val="0"/>
          <w:numId w:val="5"/>
        </w:numPr>
        <w:spacing w:before="0" w:beforeAutospacing="0" w:after="0" w:afterAutospacing="0"/>
        <w:jc w:val="both"/>
        <w:textAlignment w:val="baseline"/>
        <w:rPr>
          <w:rStyle w:val="eop"/>
          <w:rFonts w:asciiTheme="minorHAnsi" w:hAnsiTheme="minorHAnsi" w:cstheme="minorHAnsi"/>
        </w:rPr>
      </w:pPr>
      <w:r w:rsidRPr="00D163B8">
        <w:rPr>
          <w:rStyle w:val="normaltextrun"/>
          <w:rFonts w:asciiTheme="minorHAnsi" w:hAnsiTheme="minorHAnsi" w:cstheme="minorHAnsi"/>
        </w:rPr>
        <w:t xml:space="preserve">A non-decodable book to share and enjoy with friends and family at home. This will be a lovely book of </w:t>
      </w:r>
      <w:r w:rsidR="00BC24CE" w:rsidRPr="00D163B8">
        <w:rPr>
          <w:rStyle w:val="normaltextrun"/>
          <w:rFonts w:asciiTheme="minorHAnsi" w:hAnsiTheme="minorHAnsi" w:cstheme="minorHAnsi"/>
        </w:rPr>
        <w:t>the</w:t>
      </w:r>
      <w:r w:rsidRPr="00D163B8">
        <w:rPr>
          <w:rStyle w:val="normaltextrun"/>
          <w:rFonts w:asciiTheme="minorHAnsi" w:hAnsiTheme="minorHAnsi" w:cstheme="minorHAnsi"/>
        </w:rPr>
        <w:t xml:space="preserve"> child's choice that we would</w:t>
      </w:r>
      <w:r w:rsidR="00BC24CE" w:rsidRPr="00D163B8">
        <w:rPr>
          <w:rStyle w:val="normaltextrun"/>
          <w:rFonts w:asciiTheme="minorHAnsi" w:hAnsiTheme="minorHAnsi" w:cstheme="minorHAnsi"/>
        </w:rPr>
        <w:t xml:space="preserve"> typically</w:t>
      </w:r>
      <w:r w:rsidRPr="00D163B8">
        <w:rPr>
          <w:rStyle w:val="normaltextrun"/>
          <w:rFonts w:asciiTheme="minorHAnsi" w:hAnsiTheme="minorHAnsi" w:cstheme="minorHAnsi"/>
        </w:rPr>
        <w:t xml:space="preserve"> use for story time at school.</w:t>
      </w:r>
      <w:r w:rsidRPr="00D163B8">
        <w:rPr>
          <w:rStyle w:val="eop"/>
          <w:rFonts w:asciiTheme="minorHAnsi" w:hAnsiTheme="minorHAnsi" w:cstheme="minorHAnsi"/>
        </w:rPr>
        <w:t> </w:t>
      </w:r>
    </w:p>
    <w:p w14:paraId="1C9D9DF2" w14:textId="77777777" w:rsidR="00807AB9" w:rsidRPr="00D163B8" w:rsidRDefault="00807AB9" w:rsidP="00000130">
      <w:pPr>
        <w:pStyle w:val="paragraph"/>
        <w:spacing w:before="0" w:beforeAutospacing="0" w:after="0" w:afterAutospacing="0"/>
        <w:ind w:left="720"/>
        <w:jc w:val="both"/>
        <w:textAlignment w:val="baseline"/>
        <w:rPr>
          <w:rFonts w:asciiTheme="minorHAnsi" w:hAnsiTheme="minorHAnsi" w:cstheme="minorHAnsi"/>
        </w:rPr>
      </w:pPr>
    </w:p>
    <w:p w14:paraId="0A6FFF46" w14:textId="68173DD0" w:rsidR="00CC2E1F" w:rsidRPr="00D163B8" w:rsidRDefault="00CC2E1F" w:rsidP="00000130">
      <w:pPr>
        <w:pStyle w:val="paragraph"/>
        <w:spacing w:before="0" w:beforeAutospacing="0" w:after="0" w:afterAutospacing="0"/>
        <w:jc w:val="both"/>
        <w:textAlignment w:val="baseline"/>
        <w:rPr>
          <w:rFonts w:asciiTheme="minorHAnsi" w:hAnsiTheme="minorHAnsi" w:cstheme="minorHAnsi"/>
        </w:rPr>
      </w:pPr>
      <w:r w:rsidRPr="00D163B8">
        <w:rPr>
          <w:rStyle w:val="normaltextrun"/>
          <w:rFonts w:asciiTheme="minorHAnsi" w:hAnsiTheme="minorHAnsi" w:cstheme="minorHAnsi"/>
        </w:rPr>
        <w:t>When children finish the Read, Write, Inc phonics and reading programme they will start to read 'real' books and bring them home in their book bags. This is an exciting time for our children</w:t>
      </w:r>
      <w:r w:rsidR="00BC24CE" w:rsidRPr="00D163B8">
        <w:rPr>
          <w:rStyle w:val="normaltextrun"/>
          <w:rFonts w:asciiTheme="minorHAnsi" w:hAnsiTheme="minorHAnsi" w:cstheme="minorHAnsi"/>
        </w:rPr>
        <w:t>,</w:t>
      </w:r>
      <w:r w:rsidRPr="00D163B8">
        <w:rPr>
          <w:rStyle w:val="normaltextrun"/>
          <w:rFonts w:asciiTheme="minorHAnsi" w:hAnsiTheme="minorHAnsi" w:cstheme="minorHAnsi"/>
        </w:rPr>
        <w:t xml:space="preserve"> and we work hard to encourage them to choose books that spark their interest and develop a love of reading. Alongside this, we also recognise the need to continue to scaffold reading choices for some children to </w:t>
      </w:r>
      <w:r w:rsidR="002716CF" w:rsidRPr="00D163B8">
        <w:rPr>
          <w:rStyle w:val="normaltextrun"/>
          <w:rFonts w:asciiTheme="minorHAnsi" w:hAnsiTheme="minorHAnsi" w:cstheme="minorHAnsi"/>
        </w:rPr>
        <w:t xml:space="preserve">continue to </w:t>
      </w:r>
      <w:r w:rsidRPr="00D163B8">
        <w:rPr>
          <w:rStyle w:val="normaltextrun"/>
          <w:rFonts w:asciiTheme="minorHAnsi" w:hAnsiTheme="minorHAnsi" w:cstheme="minorHAnsi"/>
        </w:rPr>
        <w:t xml:space="preserve">build their stamina and fluency. These 'practice' books are matched to the child's fluency level and will be from the Oxford Reading Tree scheme. </w:t>
      </w:r>
      <w:r w:rsidR="1746ED14" w:rsidRPr="00D163B8">
        <w:rPr>
          <w:rStyle w:val="normaltextrun"/>
          <w:rFonts w:asciiTheme="minorHAnsi" w:hAnsiTheme="minorHAnsi" w:cstheme="minorHAnsi"/>
        </w:rPr>
        <w:t>C</w:t>
      </w:r>
      <w:r w:rsidRPr="00D163B8">
        <w:rPr>
          <w:rStyle w:val="normaltextrun"/>
          <w:rFonts w:asciiTheme="minorHAnsi" w:hAnsiTheme="minorHAnsi" w:cstheme="minorHAnsi"/>
        </w:rPr>
        <w:t>hildren will read these books for a short period of time as they act as a bridging scheme between Read, Write, Inc and 'real' books.</w:t>
      </w:r>
      <w:r w:rsidRPr="00D163B8">
        <w:rPr>
          <w:rStyle w:val="eop"/>
          <w:rFonts w:asciiTheme="minorHAnsi" w:hAnsiTheme="minorHAnsi" w:cstheme="minorHAnsi"/>
        </w:rPr>
        <w:t> </w:t>
      </w:r>
    </w:p>
    <w:p w14:paraId="05A0DC4D" w14:textId="77777777" w:rsidR="00CC2E1F" w:rsidRPr="00D163B8" w:rsidRDefault="00CC2E1F" w:rsidP="00000130">
      <w:pPr>
        <w:pStyle w:val="paragraph"/>
        <w:spacing w:before="0" w:beforeAutospacing="0" w:after="0" w:afterAutospacing="0"/>
        <w:jc w:val="both"/>
        <w:textAlignment w:val="baseline"/>
        <w:rPr>
          <w:rFonts w:asciiTheme="minorHAnsi" w:hAnsiTheme="minorHAnsi" w:cstheme="minorHAnsi"/>
        </w:rPr>
      </w:pPr>
      <w:r w:rsidRPr="00D163B8">
        <w:rPr>
          <w:rStyle w:val="eop"/>
          <w:rFonts w:asciiTheme="minorHAnsi" w:hAnsiTheme="minorHAnsi" w:cstheme="minorHAnsi"/>
        </w:rPr>
        <w:t> </w:t>
      </w:r>
    </w:p>
    <w:p w14:paraId="07302E79" w14:textId="06D339CA" w:rsidR="00CC2E1F" w:rsidRPr="00D163B8" w:rsidRDefault="3E4E15A7" w:rsidP="00000130">
      <w:pPr>
        <w:pStyle w:val="paragraph"/>
        <w:spacing w:before="0" w:beforeAutospacing="0" w:after="0" w:afterAutospacing="0"/>
        <w:jc w:val="both"/>
        <w:textAlignment w:val="baseline"/>
        <w:rPr>
          <w:rFonts w:asciiTheme="minorHAnsi" w:hAnsiTheme="minorHAnsi" w:cstheme="minorHAnsi"/>
        </w:rPr>
      </w:pPr>
      <w:r w:rsidRPr="00D163B8">
        <w:rPr>
          <w:rStyle w:val="eop"/>
          <w:rFonts w:asciiTheme="minorHAnsi" w:hAnsiTheme="minorHAnsi" w:cstheme="minorHAnsi"/>
        </w:rPr>
        <w:t>All</w:t>
      </w:r>
      <w:r w:rsidR="00622A6F" w:rsidRPr="00D163B8">
        <w:rPr>
          <w:rStyle w:val="eop"/>
          <w:rFonts w:asciiTheme="minorHAnsi" w:hAnsiTheme="minorHAnsi" w:cstheme="minorHAnsi"/>
        </w:rPr>
        <w:t xml:space="preserve"> c</w:t>
      </w:r>
      <w:r w:rsidR="007C17EE" w:rsidRPr="00D163B8">
        <w:rPr>
          <w:rFonts w:asciiTheme="minorHAnsi" w:eastAsia="Calibri" w:hAnsiTheme="minorHAnsi" w:cstheme="minorHAnsi"/>
        </w:rPr>
        <w:t>hildren are expected to return their reading book daily and read at least</w:t>
      </w:r>
      <w:r w:rsidR="1FEC9E2C" w:rsidRPr="00D163B8">
        <w:rPr>
          <w:rFonts w:asciiTheme="minorHAnsi" w:eastAsia="Calibri" w:hAnsiTheme="minorHAnsi" w:cstheme="minorHAnsi"/>
        </w:rPr>
        <w:t xml:space="preserve"> 5</w:t>
      </w:r>
      <w:r w:rsidR="007C17EE" w:rsidRPr="00D163B8">
        <w:rPr>
          <w:rFonts w:asciiTheme="minorHAnsi" w:eastAsia="Calibri" w:hAnsiTheme="minorHAnsi" w:cstheme="minorHAnsi"/>
        </w:rPr>
        <w:t xml:space="preserve"> times a week at home.</w:t>
      </w:r>
    </w:p>
    <w:p w14:paraId="7B0A19A3" w14:textId="2482F2C4" w:rsidR="7496801F" w:rsidRPr="00D163B8" w:rsidRDefault="7496801F" w:rsidP="00000130">
      <w:pPr>
        <w:jc w:val="both"/>
        <w:rPr>
          <w:rFonts w:eastAsia="Calibri" w:cstheme="minorHAnsi"/>
        </w:rPr>
      </w:pPr>
    </w:p>
    <w:p w14:paraId="51E85338" w14:textId="42909890" w:rsidR="28DE3172" w:rsidRPr="00D163B8" w:rsidRDefault="6BA8832D" w:rsidP="00000130">
      <w:pPr>
        <w:spacing w:line="257" w:lineRule="auto"/>
        <w:jc w:val="both"/>
        <w:rPr>
          <w:rFonts w:eastAsia="Calibri" w:cstheme="minorHAnsi"/>
          <w:b/>
          <w:bCs/>
          <w:u w:val="single"/>
        </w:rPr>
      </w:pPr>
      <w:r w:rsidRPr="00D163B8">
        <w:rPr>
          <w:rFonts w:eastAsia="Calibri" w:cstheme="minorHAnsi"/>
          <w:b/>
          <w:bCs/>
          <w:u w:val="single"/>
        </w:rPr>
        <w:t xml:space="preserve">Classroom </w:t>
      </w:r>
      <w:r w:rsidR="28DE3172" w:rsidRPr="00D163B8">
        <w:rPr>
          <w:rFonts w:eastAsia="Calibri" w:cstheme="minorHAnsi"/>
          <w:b/>
          <w:bCs/>
          <w:u w:val="single"/>
        </w:rPr>
        <w:t xml:space="preserve">Book </w:t>
      </w:r>
      <w:r w:rsidR="33B68B03" w:rsidRPr="00D163B8">
        <w:rPr>
          <w:rFonts w:eastAsia="Calibri" w:cstheme="minorHAnsi"/>
          <w:b/>
          <w:bCs/>
          <w:u w:val="single"/>
        </w:rPr>
        <w:t>C</w:t>
      </w:r>
      <w:r w:rsidR="28DE3172" w:rsidRPr="00D163B8">
        <w:rPr>
          <w:rFonts w:eastAsia="Calibri" w:cstheme="minorHAnsi"/>
          <w:b/>
          <w:bCs/>
          <w:u w:val="single"/>
        </w:rPr>
        <w:t>orner</w:t>
      </w:r>
      <w:r w:rsidR="5FCB90F7" w:rsidRPr="00D163B8">
        <w:rPr>
          <w:rFonts w:eastAsia="Calibri" w:cstheme="minorHAnsi"/>
          <w:b/>
          <w:bCs/>
          <w:u w:val="single"/>
        </w:rPr>
        <w:t>s</w:t>
      </w:r>
    </w:p>
    <w:p w14:paraId="38717E4C" w14:textId="2C1E4065" w:rsidR="28DE3172" w:rsidRPr="00D163B8" w:rsidRDefault="4B043E50" w:rsidP="00000130">
      <w:pPr>
        <w:spacing w:line="257" w:lineRule="auto"/>
        <w:jc w:val="both"/>
        <w:rPr>
          <w:rFonts w:eastAsia="Calibri" w:cstheme="minorHAnsi"/>
        </w:rPr>
      </w:pPr>
      <w:r w:rsidRPr="00D163B8">
        <w:rPr>
          <w:rFonts w:eastAsia="Calibri" w:cstheme="minorHAnsi"/>
        </w:rPr>
        <w:t>We expect book corners in every classroom to be e</w:t>
      </w:r>
      <w:r w:rsidR="28DE3172" w:rsidRPr="00D163B8">
        <w:rPr>
          <w:rFonts w:eastAsia="Calibri" w:cstheme="minorHAnsi"/>
        </w:rPr>
        <w:t>nga</w:t>
      </w:r>
      <w:r w:rsidR="3269007A" w:rsidRPr="00D163B8">
        <w:rPr>
          <w:rFonts w:eastAsia="Calibri" w:cstheme="minorHAnsi"/>
        </w:rPr>
        <w:t xml:space="preserve">ging, inviting and comfortable. </w:t>
      </w:r>
    </w:p>
    <w:p w14:paraId="1E1C09B2" w14:textId="125B8F43" w:rsidR="1972663D" w:rsidRPr="00D163B8" w:rsidRDefault="00441D99" w:rsidP="00F67343">
      <w:pPr>
        <w:pStyle w:val="paragraph"/>
        <w:spacing w:before="0" w:beforeAutospacing="0" w:after="0" w:afterAutospacing="0"/>
        <w:jc w:val="both"/>
        <w:textAlignment w:val="baseline"/>
        <w:rPr>
          <w:rFonts w:asciiTheme="minorHAnsi" w:eastAsia="Calibri" w:hAnsiTheme="minorHAnsi" w:cstheme="minorHAnsi"/>
        </w:rPr>
      </w:pPr>
      <w:r w:rsidRPr="00D163B8">
        <w:rPr>
          <w:rStyle w:val="normaltextrun"/>
          <w:rFonts w:asciiTheme="minorHAnsi" w:hAnsiTheme="minorHAnsi" w:cstheme="minorHAnsi"/>
        </w:rPr>
        <w:t>Books available in classroom book corners are carefully chosen to promote a love of reading and to expand children's reading in wider areas of the curriculum.</w:t>
      </w:r>
      <w:r w:rsidRPr="00D163B8">
        <w:rPr>
          <w:rStyle w:val="eop"/>
          <w:rFonts w:asciiTheme="minorHAnsi" w:hAnsiTheme="minorHAnsi" w:cstheme="minorHAnsi"/>
        </w:rPr>
        <w:t> </w:t>
      </w:r>
      <w:r w:rsidR="00F67343" w:rsidRPr="00D163B8">
        <w:rPr>
          <w:rStyle w:val="eop"/>
          <w:rFonts w:asciiTheme="minorHAnsi" w:hAnsiTheme="minorHAnsi" w:cstheme="minorHAnsi"/>
        </w:rPr>
        <w:t xml:space="preserve"> </w:t>
      </w:r>
      <w:r w:rsidR="00F67343" w:rsidRPr="00D163B8">
        <w:rPr>
          <w:rFonts w:asciiTheme="minorHAnsi" w:eastAsia="Calibri" w:hAnsiTheme="minorHAnsi" w:cstheme="minorHAnsi"/>
        </w:rPr>
        <w:t>This includes a range of books</w:t>
      </w:r>
      <w:r w:rsidR="3269007A" w:rsidRPr="00D163B8">
        <w:rPr>
          <w:rFonts w:asciiTheme="minorHAnsi" w:eastAsia="Calibri" w:hAnsiTheme="minorHAnsi" w:cstheme="minorHAnsi"/>
        </w:rPr>
        <w:t xml:space="preserve"> </w:t>
      </w:r>
      <w:r w:rsidR="7CB00090" w:rsidRPr="00D163B8">
        <w:rPr>
          <w:rFonts w:asciiTheme="minorHAnsi" w:eastAsia="Calibri" w:hAnsiTheme="minorHAnsi" w:cstheme="minorHAnsi"/>
        </w:rPr>
        <w:t>relevant</w:t>
      </w:r>
      <w:r w:rsidR="3269007A" w:rsidRPr="00D163B8">
        <w:rPr>
          <w:rFonts w:asciiTheme="minorHAnsi" w:eastAsia="Calibri" w:hAnsiTheme="minorHAnsi" w:cstheme="minorHAnsi"/>
        </w:rPr>
        <w:t xml:space="preserve"> to </w:t>
      </w:r>
      <w:r w:rsidR="4646A993" w:rsidRPr="00D163B8">
        <w:rPr>
          <w:rFonts w:asciiTheme="minorHAnsi" w:eastAsia="Calibri" w:hAnsiTheme="minorHAnsi" w:cstheme="minorHAnsi"/>
        </w:rPr>
        <w:t xml:space="preserve">the taught curriculum and represent a range of fiction, non-fiction, poetry and picture books for children of all ages. </w:t>
      </w:r>
    </w:p>
    <w:p w14:paraId="20F2B18F" w14:textId="540C70F7" w:rsidR="00487ED5" w:rsidRPr="00D163B8" w:rsidRDefault="4646A993" w:rsidP="00000130">
      <w:pPr>
        <w:jc w:val="both"/>
        <w:rPr>
          <w:rFonts w:eastAsiaTheme="minorEastAsia" w:cstheme="minorHAnsi"/>
        </w:rPr>
      </w:pPr>
      <w:r w:rsidRPr="00D163B8">
        <w:rPr>
          <w:rFonts w:eastAsia="Calibri" w:cstheme="minorHAnsi"/>
        </w:rPr>
        <w:t xml:space="preserve">Book numbers are limited to promote interest and easier access and they are rotated termly. </w:t>
      </w:r>
    </w:p>
    <w:p w14:paraId="37C154E4" w14:textId="5E87F812" w:rsidR="00487ED5" w:rsidRPr="00D163B8" w:rsidRDefault="00487ED5" w:rsidP="00000130">
      <w:pPr>
        <w:jc w:val="both"/>
        <w:rPr>
          <w:rFonts w:eastAsia="Calibri" w:cstheme="minorHAnsi"/>
        </w:rPr>
      </w:pPr>
    </w:p>
    <w:p w14:paraId="02DE23CC" w14:textId="77777777" w:rsidR="00F67343" w:rsidRPr="00D163B8" w:rsidRDefault="00F67343" w:rsidP="00000130">
      <w:pPr>
        <w:jc w:val="both"/>
        <w:rPr>
          <w:rFonts w:eastAsia="Calibri" w:cstheme="minorHAnsi"/>
          <w:b/>
          <w:bCs/>
          <w:u w:val="single"/>
        </w:rPr>
      </w:pPr>
    </w:p>
    <w:p w14:paraId="53F09F00" w14:textId="591B2EC5" w:rsidR="00407FC5" w:rsidRPr="00D163B8" w:rsidRDefault="00407FC5" w:rsidP="00000130">
      <w:pPr>
        <w:jc w:val="both"/>
        <w:rPr>
          <w:rFonts w:eastAsia="Calibri" w:cstheme="minorHAnsi"/>
          <w:b/>
          <w:bCs/>
          <w:u w:val="single"/>
        </w:rPr>
      </w:pPr>
      <w:r w:rsidRPr="00D163B8">
        <w:rPr>
          <w:rFonts w:eastAsia="Calibri" w:cstheme="minorHAnsi"/>
          <w:b/>
          <w:bCs/>
          <w:u w:val="single"/>
        </w:rPr>
        <w:t>Leadership</w:t>
      </w:r>
    </w:p>
    <w:p w14:paraId="40EB0F68" w14:textId="791EF9EE" w:rsidR="00487ED5" w:rsidRPr="00D163B8" w:rsidRDefault="00487ED5" w:rsidP="00000130">
      <w:pPr>
        <w:jc w:val="both"/>
        <w:rPr>
          <w:rFonts w:eastAsia="Calibri" w:cstheme="minorHAnsi"/>
          <w:lang w:eastAsia="en-GB"/>
        </w:rPr>
      </w:pPr>
      <w:r w:rsidRPr="00D163B8">
        <w:rPr>
          <w:rFonts w:eastAsia="Calibri" w:cstheme="minorHAnsi"/>
          <w:lang w:eastAsia="en-GB"/>
        </w:rPr>
        <w:t xml:space="preserve">The role of the Reading </w:t>
      </w:r>
      <w:r w:rsidR="00407FC5" w:rsidRPr="00D163B8">
        <w:rPr>
          <w:rFonts w:eastAsia="Calibri" w:cstheme="minorHAnsi"/>
          <w:lang w:eastAsia="en-GB"/>
        </w:rPr>
        <w:t>Lead</w:t>
      </w:r>
      <w:r w:rsidR="005845E3">
        <w:rPr>
          <w:rFonts w:eastAsia="Calibri" w:cstheme="minorHAnsi"/>
          <w:lang w:eastAsia="en-GB"/>
        </w:rPr>
        <w:t>s are</w:t>
      </w:r>
      <w:r w:rsidRPr="00D163B8">
        <w:rPr>
          <w:rFonts w:eastAsia="Calibri" w:cstheme="minorHAnsi"/>
          <w:lang w:eastAsia="en-GB"/>
        </w:rPr>
        <w:t xml:space="preserve"> to: </w:t>
      </w:r>
    </w:p>
    <w:p w14:paraId="27DE2142" w14:textId="2B173B08" w:rsidR="4490EB63" w:rsidRPr="00D163B8" w:rsidRDefault="4490EB63" w:rsidP="00000130">
      <w:pPr>
        <w:pStyle w:val="ListParagraph"/>
        <w:numPr>
          <w:ilvl w:val="0"/>
          <w:numId w:val="1"/>
        </w:numPr>
        <w:jc w:val="both"/>
        <w:rPr>
          <w:rFonts w:eastAsia="Calibri" w:cstheme="minorHAnsi"/>
          <w:lang w:eastAsia="en-GB"/>
        </w:rPr>
      </w:pPr>
      <w:r w:rsidRPr="00D163B8">
        <w:rPr>
          <w:rFonts w:eastAsia="Calibri" w:cstheme="minorHAnsi"/>
          <w:lang w:eastAsia="en-GB"/>
        </w:rPr>
        <w:t>P</w:t>
      </w:r>
      <w:r w:rsidR="00487ED5" w:rsidRPr="00D163B8">
        <w:rPr>
          <w:rFonts w:eastAsia="Calibri" w:cstheme="minorHAnsi"/>
          <w:lang w:eastAsia="en-GB"/>
        </w:rPr>
        <w:t xml:space="preserve">rovide a strategic lead and direction for the subject </w:t>
      </w:r>
    </w:p>
    <w:p w14:paraId="4A353B2E" w14:textId="331A3275" w:rsidR="40BFB9D6" w:rsidRPr="00D163B8" w:rsidRDefault="40BFB9D6" w:rsidP="00000130">
      <w:pPr>
        <w:pStyle w:val="ListParagraph"/>
        <w:numPr>
          <w:ilvl w:val="0"/>
          <w:numId w:val="1"/>
        </w:numPr>
        <w:jc w:val="both"/>
        <w:rPr>
          <w:rFonts w:eastAsia="Calibri" w:cstheme="minorHAnsi"/>
          <w:lang w:eastAsia="en-GB"/>
        </w:rPr>
      </w:pPr>
      <w:r w:rsidRPr="00D163B8">
        <w:rPr>
          <w:rFonts w:eastAsia="Calibri" w:cstheme="minorHAnsi"/>
          <w:lang w:eastAsia="en-GB"/>
        </w:rPr>
        <w:t>P</w:t>
      </w:r>
      <w:r w:rsidR="3754FCC4" w:rsidRPr="00D163B8">
        <w:rPr>
          <w:rFonts w:eastAsia="Calibri" w:cstheme="minorHAnsi"/>
          <w:lang w:eastAsia="en-GB"/>
        </w:rPr>
        <w:t>rovide daily ‘live’ coaching for teachers of phonics</w:t>
      </w:r>
      <w:r w:rsidR="0FBD602D" w:rsidRPr="00D163B8">
        <w:rPr>
          <w:rFonts w:eastAsia="Calibri" w:cstheme="minorHAnsi"/>
          <w:lang w:eastAsia="en-GB"/>
        </w:rPr>
        <w:t xml:space="preserve"> during phonics sessions</w:t>
      </w:r>
    </w:p>
    <w:p w14:paraId="1AD90859" w14:textId="73BE2460" w:rsidR="61A624E1" w:rsidRPr="00D163B8" w:rsidRDefault="61A624E1" w:rsidP="00000130">
      <w:pPr>
        <w:pStyle w:val="ListParagraph"/>
        <w:numPr>
          <w:ilvl w:val="0"/>
          <w:numId w:val="1"/>
        </w:numPr>
        <w:jc w:val="both"/>
        <w:rPr>
          <w:rFonts w:eastAsia="Calibri" w:cstheme="minorHAnsi"/>
          <w:lang w:eastAsia="en-GB"/>
        </w:rPr>
      </w:pPr>
      <w:r w:rsidRPr="00D163B8">
        <w:rPr>
          <w:rFonts w:eastAsia="Calibri" w:cstheme="minorHAnsi"/>
          <w:lang w:eastAsia="en-GB"/>
        </w:rPr>
        <w:t xml:space="preserve">Provide weekly </w:t>
      </w:r>
      <w:r w:rsidR="12954124" w:rsidRPr="00D163B8">
        <w:rPr>
          <w:rFonts w:eastAsia="Calibri" w:cstheme="minorHAnsi"/>
          <w:lang w:eastAsia="en-GB"/>
        </w:rPr>
        <w:t>training for teachers of phonics</w:t>
      </w:r>
    </w:p>
    <w:p w14:paraId="5343E71E" w14:textId="71302A75" w:rsidR="00487ED5" w:rsidRPr="00D163B8" w:rsidRDefault="63D25269" w:rsidP="00000130">
      <w:pPr>
        <w:pStyle w:val="ListParagraph"/>
        <w:numPr>
          <w:ilvl w:val="0"/>
          <w:numId w:val="1"/>
        </w:numPr>
        <w:jc w:val="both"/>
        <w:rPr>
          <w:rFonts w:eastAsia="Calibri" w:cstheme="minorHAnsi"/>
          <w:lang w:eastAsia="en-GB"/>
        </w:rPr>
      </w:pPr>
      <w:r w:rsidRPr="00D163B8">
        <w:rPr>
          <w:rFonts w:eastAsia="Calibri" w:cstheme="minorHAnsi"/>
          <w:lang w:eastAsia="en-GB"/>
        </w:rPr>
        <w:t>S</w:t>
      </w:r>
      <w:r w:rsidR="00487ED5" w:rsidRPr="00D163B8">
        <w:rPr>
          <w:rFonts w:eastAsia="Calibri" w:cstheme="minorHAnsi"/>
          <w:lang w:eastAsia="en-GB"/>
        </w:rPr>
        <w:t xml:space="preserve">upport and offer advice to colleagues on issues related to the </w:t>
      </w:r>
      <w:r w:rsidR="4A734FA5" w:rsidRPr="00D163B8">
        <w:rPr>
          <w:rFonts w:eastAsia="Calibri" w:cstheme="minorHAnsi"/>
          <w:lang w:eastAsia="en-GB"/>
        </w:rPr>
        <w:t>reading</w:t>
      </w:r>
      <w:r w:rsidR="00306F53" w:rsidRPr="00D163B8">
        <w:rPr>
          <w:rFonts w:eastAsia="Calibri" w:cstheme="minorHAnsi"/>
          <w:lang w:eastAsia="en-GB"/>
        </w:rPr>
        <w:t xml:space="preserve"> curriculum</w:t>
      </w:r>
    </w:p>
    <w:p w14:paraId="20BA8B1B" w14:textId="2FFE4EF1" w:rsidR="00487ED5" w:rsidRPr="00D163B8" w:rsidRDefault="05A95053" w:rsidP="00000130">
      <w:pPr>
        <w:pStyle w:val="ListParagraph"/>
        <w:numPr>
          <w:ilvl w:val="0"/>
          <w:numId w:val="1"/>
        </w:numPr>
        <w:jc w:val="both"/>
        <w:rPr>
          <w:rFonts w:eastAsia="Calibri" w:cstheme="minorHAnsi"/>
          <w:lang w:eastAsia="en-GB"/>
        </w:rPr>
      </w:pPr>
      <w:r w:rsidRPr="00D163B8">
        <w:rPr>
          <w:rFonts w:eastAsia="Calibri" w:cstheme="minorHAnsi"/>
          <w:lang w:eastAsia="en-GB"/>
        </w:rPr>
        <w:t>M</w:t>
      </w:r>
      <w:r w:rsidR="00487ED5" w:rsidRPr="00D163B8">
        <w:rPr>
          <w:rFonts w:eastAsia="Calibri" w:cstheme="minorHAnsi"/>
          <w:lang w:eastAsia="en-GB"/>
        </w:rPr>
        <w:t>onitor pupil progress in</w:t>
      </w:r>
      <w:r w:rsidR="6B597490" w:rsidRPr="00D163B8">
        <w:rPr>
          <w:rFonts w:eastAsia="Calibri" w:cstheme="minorHAnsi"/>
          <w:lang w:eastAsia="en-GB"/>
        </w:rPr>
        <w:t xml:space="preserve"> reading</w:t>
      </w:r>
    </w:p>
    <w:p w14:paraId="3A55BF08" w14:textId="454189CC" w:rsidR="00487ED5" w:rsidRPr="00D163B8" w:rsidRDefault="06D726E3" w:rsidP="00000130">
      <w:pPr>
        <w:pStyle w:val="ListParagraph"/>
        <w:numPr>
          <w:ilvl w:val="0"/>
          <w:numId w:val="1"/>
        </w:numPr>
        <w:jc w:val="both"/>
        <w:rPr>
          <w:rFonts w:eastAsia="Calibri" w:cstheme="minorHAnsi"/>
          <w:lang w:eastAsia="en-GB"/>
        </w:rPr>
      </w:pPr>
      <w:r w:rsidRPr="00D163B8">
        <w:rPr>
          <w:rFonts w:eastAsia="Calibri" w:cstheme="minorHAnsi"/>
          <w:lang w:eastAsia="en-GB"/>
        </w:rPr>
        <w:t>P</w:t>
      </w:r>
      <w:r w:rsidR="00487ED5" w:rsidRPr="00D163B8">
        <w:rPr>
          <w:rFonts w:eastAsia="Calibri" w:cstheme="minorHAnsi"/>
          <w:lang w:eastAsia="en-GB"/>
        </w:rPr>
        <w:t xml:space="preserve">rovide efficient resource management for the subject </w:t>
      </w:r>
    </w:p>
    <w:p w14:paraId="1DC9ED72" w14:textId="77777777" w:rsidR="00487ED5" w:rsidRPr="00D163B8" w:rsidRDefault="00487ED5" w:rsidP="00000130">
      <w:pPr>
        <w:jc w:val="both"/>
        <w:rPr>
          <w:rFonts w:eastAsia="Calibri" w:cstheme="minorHAnsi"/>
          <w:lang w:eastAsia="en-GB"/>
        </w:rPr>
      </w:pPr>
    </w:p>
    <w:p w14:paraId="753B3C3C" w14:textId="325D5AB0" w:rsidR="00487ED5" w:rsidRPr="00D163B8" w:rsidRDefault="00487ED5" w:rsidP="00000130">
      <w:pPr>
        <w:jc w:val="both"/>
        <w:rPr>
          <w:rFonts w:eastAsia="Calibri" w:cstheme="minorHAnsi"/>
          <w:lang w:eastAsia="en-GB"/>
        </w:rPr>
      </w:pPr>
      <w:r w:rsidRPr="00D163B8">
        <w:rPr>
          <w:rFonts w:eastAsia="Calibri" w:cstheme="minorHAnsi"/>
          <w:lang w:eastAsia="en-GB"/>
        </w:rPr>
        <w:t xml:space="preserve">It is the role of each subject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ensuring that there is full coverage of the National </w:t>
      </w:r>
      <w:r w:rsidR="177D9D7E" w:rsidRPr="00D163B8">
        <w:rPr>
          <w:rFonts w:eastAsia="Calibri" w:cstheme="minorHAnsi"/>
          <w:lang w:eastAsia="en-GB"/>
        </w:rPr>
        <w:t>Curriculum,</w:t>
      </w:r>
      <w:r w:rsidRPr="00D163B8">
        <w:rPr>
          <w:rFonts w:eastAsia="Calibri" w:cstheme="minorHAnsi"/>
          <w:lang w:eastAsia="en-GB"/>
        </w:rPr>
        <w:t xml:space="preserve"> and that progression is planned into the schemes of work. </w:t>
      </w:r>
    </w:p>
    <w:p w14:paraId="242333FA" w14:textId="533F8A00" w:rsidR="00487ED5" w:rsidRPr="00D163B8" w:rsidRDefault="00487ED5" w:rsidP="00000130">
      <w:pPr>
        <w:jc w:val="both"/>
        <w:rPr>
          <w:rFonts w:eastAsia="Calibri" w:cstheme="minorHAnsi"/>
          <w:b/>
          <w:bCs/>
          <w:u w:val="single"/>
        </w:rPr>
      </w:pPr>
    </w:p>
    <w:p w14:paraId="55F404A1" w14:textId="77777777" w:rsidR="00407FC5" w:rsidRPr="00D163B8" w:rsidRDefault="00407FC5" w:rsidP="00000130">
      <w:pPr>
        <w:jc w:val="both"/>
        <w:rPr>
          <w:rFonts w:eastAsia="Calibri" w:cstheme="minorHAnsi"/>
          <w:b/>
          <w:bCs/>
          <w:u w:val="single"/>
          <w:lang w:eastAsia="en-GB"/>
        </w:rPr>
      </w:pPr>
      <w:r w:rsidRPr="00D163B8">
        <w:rPr>
          <w:rFonts w:eastAsia="Calibri" w:cstheme="minorHAnsi"/>
          <w:b/>
          <w:bCs/>
          <w:u w:val="single"/>
          <w:lang w:eastAsia="en-GB"/>
        </w:rPr>
        <w:t xml:space="preserve">Equal Opportunities </w:t>
      </w:r>
    </w:p>
    <w:p w14:paraId="1884EC45" w14:textId="77777777" w:rsidR="00407FC5" w:rsidRPr="00D163B8" w:rsidRDefault="00407FC5" w:rsidP="00000130">
      <w:pPr>
        <w:jc w:val="both"/>
        <w:rPr>
          <w:rFonts w:eastAsia="Calibri" w:cstheme="minorHAnsi"/>
          <w:lang w:eastAsia="en-GB"/>
        </w:rPr>
      </w:pPr>
      <w:r w:rsidRPr="00D163B8">
        <w:rPr>
          <w:rFonts w:eastAsia="Calibri" w:cstheme="minorHAnsi"/>
          <w:lang w:eastAsia="en-GB"/>
        </w:rPr>
        <w:t xml:space="preserve">At Pearson Primary School we are committed to providing all children with an equal entitlement to reading activities and opportunities regardless of race, gender, culture or class. </w:t>
      </w:r>
    </w:p>
    <w:p w14:paraId="5797F182" w14:textId="77777777" w:rsidR="00407FC5" w:rsidRPr="00D163B8" w:rsidRDefault="00407FC5" w:rsidP="00000130">
      <w:pPr>
        <w:jc w:val="both"/>
        <w:rPr>
          <w:rFonts w:eastAsia="Calibri" w:cstheme="minorHAnsi"/>
          <w:lang w:eastAsia="en-GB"/>
        </w:rPr>
      </w:pPr>
    </w:p>
    <w:p w14:paraId="65930735" w14:textId="77777777" w:rsidR="00407FC5" w:rsidRPr="00D163B8" w:rsidRDefault="00407FC5" w:rsidP="00000130">
      <w:pPr>
        <w:jc w:val="both"/>
        <w:rPr>
          <w:rFonts w:eastAsia="Calibri" w:cstheme="minorHAnsi"/>
          <w:b/>
          <w:bCs/>
          <w:u w:val="single"/>
          <w:lang w:eastAsia="en-GB"/>
        </w:rPr>
      </w:pPr>
      <w:r w:rsidRPr="00D163B8">
        <w:rPr>
          <w:rFonts w:eastAsia="Calibri" w:cstheme="minorHAnsi"/>
          <w:b/>
          <w:bCs/>
          <w:u w:val="single"/>
          <w:lang w:eastAsia="en-GB"/>
        </w:rPr>
        <w:t xml:space="preserve">Inclusion At Pearson Primary School </w:t>
      </w:r>
    </w:p>
    <w:p w14:paraId="4AC9CFA9" w14:textId="3EEB5FD8" w:rsidR="00407FC5" w:rsidRPr="00D163B8" w:rsidRDefault="00407FC5" w:rsidP="00000130">
      <w:pPr>
        <w:jc w:val="both"/>
        <w:rPr>
          <w:rFonts w:eastAsia="Calibri" w:cstheme="minorHAnsi"/>
          <w:lang w:eastAsia="en-GB"/>
        </w:rPr>
      </w:pPr>
      <w:r w:rsidRPr="00D163B8">
        <w:rPr>
          <w:rFonts w:eastAsia="Calibri" w:cstheme="minorHAnsi"/>
          <w:lang w:eastAsia="en-GB"/>
        </w:rPr>
        <w:t xml:space="preserve">We know how to achieve educational inclusion in reading by: </w:t>
      </w:r>
      <w:r w:rsidR="00306F53" w:rsidRPr="00D163B8">
        <w:rPr>
          <w:rFonts w:eastAsia="Calibri" w:cstheme="minorHAnsi"/>
          <w:lang w:eastAsia="en-GB"/>
        </w:rPr>
        <w:t>i</w:t>
      </w:r>
      <w:r w:rsidRPr="00D163B8">
        <w:rPr>
          <w:rFonts w:eastAsia="Calibri" w:cstheme="minorHAnsi"/>
          <w:lang w:eastAsia="en-GB"/>
        </w:rPr>
        <w:t>dentifying and overcoming potential barriers to learning and assessment, responding to diverse learning needs and setting suitable and aspirational learning challenges for all children</w:t>
      </w:r>
      <w:r w:rsidR="00306F53" w:rsidRPr="00D163B8">
        <w:rPr>
          <w:rFonts w:eastAsia="Calibri" w:cstheme="minorHAnsi"/>
          <w:lang w:eastAsia="en-GB"/>
        </w:rPr>
        <w:t>.</w:t>
      </w:r>
    </w:p>
    <w:p w14:paraId="479E0402" w14:textId="77777777" w:rsidR="00407FC5" w:rsidRDefault="00407FC5" w:rsidP="00000130">
      <w:pPr>
        <w:jc w:val="both"/>
      </w:pPr>
    </w:p>
    <w:p w14:paraId="64F2F1C2" w14:textId="503FF6CA" w:rsidR="7496801F" w:rsidRDefault="7496801F" w:rsidP="00000130">
      <w:pPr>
        <w:jc w:val="both"/>
        <w:rPr>
          <w:sz w:val="22"/>
          <w:szCs w:val="22"/>
        </w:rPr>
      </w:pPr>
    </w:p>
    <w:p w14:paraId="7BCB90B0" w14:textId="34672522" w:rsidR="7496801F" w:rsidRDefault="7496801F" w:rsidP="00000130">
      <w:pPr>
        <w:jc w:val="both"/>
      </w:pPr>
    </w:p>
    <w:p w14:paraId="740864FC" w14:textId="284FEBF6" w:rsidR="005845E3" w:rsidRPr="005845E3" w:rsidRDefault="005845E3" w:rsidP="00000130">
      <w:pPr>
        <w:jc w:val="both"/>
        <w:rPr>
          <w:sz w:val="22"/>
        </w:rPr>
      </w:pPr>
      <w:r>
        <w:rPr>
          <w:sz w:val="22"/>
        </w:rPr>
        <w:t>Reviewed July 2023 Pippa Nixon and Lauren Dunlop</w:t>
      </w:r>
    </w:p>
    <w:sectPr w:rsidR="005845E3" w:rsidRPr="005845E3" w:rsidSect="001B32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30DEE"/>
    <w:multiLevelType w:val="hybridMultilevel"/>
    <w:tmpl w:val="366E8DFA"/>
    <w:lvl w:ilvl="0" w:tplc="27A08158">
      <w:start w:val="1"/>
      <w:numFmt w:val="bullet"/>
      <w:lvlText w:val=""/>
      <w:lvlJc w:val="left"/>
      <w:pPr>
        <w:ind w:left="720" w:hanging="360"/>
      </w:pPr>
      <w:rPr>
        <w:rFonts w:ascii="Symbol" w:hAnsi="Symbol" w:hint="default"/>
      </w:rPr>
    </w:lvl>
    <w:lvl w:ilvl="1" w:tplc="9A1EFF1A">
      <w:start w:val="1"/>
      <w:numFmt w:val="bullet"/>
      <w:lvlText w:val="o"/>
      <w:lvlJc w:val="left"/>
      <w:pPr>
        <w:ind w:left="1440" w:hanging="360"/>
      </w:pPr>
      <w:rPr>
        <w:rFonts w:ascii="Courier New" w:hAnsi="Courier New" w:hint="default"/>
      </w:rPr>
    </w:lvl>
    <w:lvl w:ilvl="2" w:tplc="256E52F4">
      <w:start w:val="1"/>
      <w:numFmt w:val="bullet"/>
      <w:lvlText w:val=""/>
      <w:lvlJc w:val="left"/>
      <w:pPr>
        <w:ind w:left="2160" w:hanging="360"/>
      </w:pPr>
      <w:rPr>
        <w:rFonts w:ascii="Wingdings" w:hAnsi="Wingdings" w:hint="default"/>
      </w:rPr>
    </w:lvl>
    <w:lvl w:ilvl="3" w:tplc="AFB0A120">
      <w:start w:val="1"/>
      <w:numFmt w:val="bullet"/>
      <w:lvlText w:val=""/>
      <w:lvlJc w:val="left"/>
      <w:pPr>
        <w:ind w:left="2880" w:hanging="360"/>
      </w:pPr>
      <w:rPr>
        <w:rFonts w:ascii="Symbol" w:hAnsi="Symbol" w:hint="default"/>
      </w:rPr>
    </w:lvl>
    <w:lvl w:ilvl="4" w:tplc="C1627CA0">
      <w:start w:val="1"/>
      <w:numFmt w:val="bullet"/>
      <w:lvlText w:val="o"/>
      <w:lvlJc w:val="left"/>
      <w:pPr>
        <w:ind w:left="3600" w:hanging="360"/>
      </w:pPr>
      <w:rPr>
        <w:rFonts w:ascii="Courier New" w:hAnsi="Courier New" w:hint="default"/>
      </w:rPr>
    </w:lvl>
    <w:lvl w:ilvl="5" w:tplc="8D022834">
      <w:start w:val="1"/>
      <w:numFmt w:val="bullet"/>
      <w:lvlText w:val=""/>
      <w:lvlJc w:val="left"/>
      <w:pPr>
        <w:ind w:left="4320" w:hanging="360"/>
      </w:pPr>
      <w:rPr>
        <w:rFonts w:ascii="Wingdings" w:hAnsi="Wingdings" w:hint="default"/>
      </w:rPr>
    </w:lvl>
    <w:lvl w:ilvl="6" w:tplc="AFFCD7B8">
      <w:start w:val="1"/>
      <w:numFmt w:val="bullet"/>
      <w:lvlText w:val=""/>
      <w:lvlJc w:val="left"/>
      <w:pPr>
        <w:ind w:left="5040" w:hanging="360"/>
      </w:pPr>
      <w:rPr>
        <w:rFonts w:ascii="Symbol" w:hAnsi="Symbol" w:hint="default"/>
      </w:rPr>
    </w:lvl>
    <w:lvl w:ilvl="7" w:tplc="4C002CDC">
      <w:start w:val="1"/>
      <w:numFmt w:val="bullet"/>
      <w:lvlText w:val="o"/>
      <w:lvlJc w:val="left"/>
      <w:pPr>
        <w:ind w:left="5760" w:hanging="360"/>
      </w:pPr>
      <w:rPr>
        <w:rFonts w:ascii="Courier New" w:hAnsi="Courier New" w:hint="default"/>
      </w:rPr>
    </w:lvl>
    <w:lvl w:ilvl="8" w:tplc="5D0C1E1E">
      <w:start w:val="1"/>
      <w:numFmt w:val="bullet"/>
      <w:lvlText w:val=""/>
      <w:lvlJc w:val="left"/>
      <w:pPr>
        <w:ind w:left="6480" w:hanging="360"/>
      </w:pPr>
      <w:rPr>
        <w:rFonts w:ascii="Wingdings" w:hAnsi="Wingdings" w:hint="default"/>
      </w:rPr>
    </w:lvl>
  </w:abstractNum>
  <w:abstractNum w:abstractNumId="1" w15:restartNumberingAfterBreak="0">
    <w:nsid w:val="2EFA67E4"/>
    <w:multiLevelType w:val="hybridMultilevel"/>
    <w:tmpl w:val="D274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C3E50"/>
    <w:multiLevelType w:val="hybridMultilevel"/>
    <w:tmpl w:val="8B00DEC2"/>
    <w:lvl w:ilvl="0" w:tplc="4BC8B194">
      <w:start w:val="1"/>
      <w:numFmt w:val="bullet"/>
      <w:lvlText w:val="·"/>
      <w:lvlJc w:val="left"/>
      <w:pPr>
        <w:ind w:left="720" w:hanging="360"/>
      </w:pPr>
      <w:rPr>
        <w:rFonts w:ascii="Symbol" w:hAnsi="Symbol" w:hint="default"/>
      </w:rPr>
    </w:lvl>
    <w:lvl w:ilvl="1" w:tplc="21203620">
      <w:start w:val="1"/>
      <w:numFmt w:val="bullet"/>
      <w:lvlText w:val="o"/>
      <w:lvlJc w:val="left"/>
      <w:pPr>
        <w:ind w:left="1440" w:hanging="360"/>
      </w:pPr>
      <w:rPr>
        <w:rFonts w:ascii="Courier New" w:hAnsi="Courier New" w:hint="default"/>
      </w:rPr>
    </w:lvl>
    <w:lvl w:ilvl="2" w:tplc="F9165C58">
      <w:start w:val="1"/>
      <w:numFmt w:val="bullet"/>
      <w:lvlText w:val=""/>
      <w:lvlJc w:val="left"/>
      <w:pPr>
        <w:ind w:left="2160" w:hanging="360"/>
      </w:pPr>
      <w:rPr>
        <w:rFonts w:ascii="Wingdings" w:hAnsi="Wingdings" w:hint="default"/>
      </w:rPr>
    </w:lvl>
    <w:lvl w:ilvl="3" w:tplc="0D946000">
      <w:start w:val="1"/>
      <w:numFmt w:val="bullet"/>
      <w:lvlText w:val=""/>
      <w:lvlJc w:val="left"/>
      <w:pPr>
        <w:ind w:left="2880" w:hanging="360"/>
      </w:pPr>
      <w:rPr>
        <w:rFonts w:ascii="Symbol" w:hAnsi="Symbol" w:hint="default"/>
      </w:rPr>
    </w:lvl>
    <w:lvl w:ilvl="4" w:tplc="71E009D6">
      <w:start w:val="1"/>
      <w:numFmt w:val="bullet"/>
      <w:lvlText w:val="o"/>
      <w:lvlJc w:val="left"/>
      <w:pPr>
        <w:ind w:left="3600" w:hanging="360"/>
      </w:pPr>
      <w:rPr>
        <w:rFonts w:ascii="Courier New" w:hAnsi="Courier New" w:hint="default"/>
      </w:rPr>
    </w:lvl>
    <w:lvl w:ilvl="5" w:tplc="D18A15DA">
      <w:start w:val="1"/>
      <w:numFmt w:val="bullet"/>
      <w:lvlText w:val=""/>
      <w:lvlJc w:val="left"/>
      <w:pPr>
        <w:ind w:left="4320" w:hanging="360"/>
      </w:pPr>
      <w:rPr>
        <w:rFonts w:ascii="Wingdings" w:hAnsi="Wingdings" w:hint="default"/>
      </w:rPr>
    </w:lvl>
    <w:lvl w:ilvl="6" w:tplc="C6C2727C">
      <w:start w:val="1"/>
      <w:numFmt w:val="bullet"/>
      <w:lvlText w:val=""/>
      <w:lvlJc w:val="left"/>
      <w:pPr>
        <w:ind w:left="5040" w:hanging="360"/>
      </w:pPr>
      <w:rPr>
        <w:rFonts w:ascii="Symbol" w:hAnsi="Symbol" w:hint="default"/>
      </w:rPr>
    </w:lvl>
    <w:lvl w:ilvl="7" w:tplc="6494DD5C">
      <w:start w:val="1"/>
      <w:numFmt w:val="bullet"/>
      <w:lvlText w:val="o"/>
      <w:lvlJc w:val="left"/>
      <w:pPr>
        <w:ind w:left="5760" w:hanging="360"/>
      </w:pPr>
      <w:rPr>
        <w:rFonts w:ascii="Courier New" w:hAnsi="Courier New" w:hint="default"/>
      </w:rPr>
    </w:lvl>
    <w:lvl w:ilvl="8" w:tplc="A88ED464">
      <w:start w:val="1"/>
      <w:numFmt w:val="bullet"/>
      <w:lvlText w:val=""/>
      <w:lvlJc w:val="left"/>
      <w:pPr>
        <w:ind w:left="6480" w:hanging="360"/>
      </w:pPr>
      <w:rPr>
        <w:rFonts w:ascii="Wingdings" w:hAnsi="Wingdings" w:hint="default"/>
      </w:rPr>
    </w:lvl>
  </w:abstractNum>
  <w:abstractNum w:abstractNumId="3" w15:restartNumberingAfterBreak="0">
    <w:nsid w:val="5AD151C7"/>
    <w:multiLevelType w:val="hybridMultilevel"/>
    <w:tmpl w:val="2B548860"/>
    <w:lvl w:ilvl="0" w:tplc="310047AA">
      <w:start w:val="1"/>
      <w:numFmt w:val="bullet"/>
      <w:lvlText w:val="·"/>
      <w:lvlJc w:val="left"/>
      <w:pPr>
        <w:ind w:left="720" w:hanging="360"/>
      </w:pPr>
      <w:rPr>
        <w:rFonts w:ascii="Symbol" w:hAnsi="Symbol" w:hint="default"/>
      </w:rPr>
    </w:lvl>
    <w:lvl w:ilvl="1" w:tplc="B4909FF0">
      <w:start w:val="1"/>
      <w:numFmt w:val="bullet"/>
      <w:lvlText w:val="o"/>
      <w:lvlJc w:val="left"/>
      <w:pPr>
        <w:ind w:left="1440" w:hanging="360"/>
      </w:pPr>
      <w:rPr>
        <w:rFonts w:ascii="Courier New" w:hAnsi="Courier New" w:hint="default"/>
      </w:rPr>
    </w:lvl>
    <w:lvl w:ilvl="2" w:tplc="3BACA384">
      <w:start w:val="1"/>
      <w:numFmt w:val="bullet"/>
      <w:lvlText w:val=""/>
      <w:lvlJc w:val="left"/>
      <w:pPr>
        <w:ind w:left="2160" w:hanging="360"/>
      </w:pPr>
      <w:rPr>
        <w:rFonts w:ascii="Wingdings" w:hAnsi="Wingdings" w:hint="default"/>
      </w:rPr>
    </w:lvl>
    <w:lvl w:ilvl="3" w:tplc="89808E4E">
      <w:start w:val="1"/>
      <w:numFmt w:val="bullet"/>
      <w:lvlText w:val=""/>
      <w:lvlJc w:val="left"/>
      <w:pPr>
        <w:ind w:left="2880" w:hanging="360"/>
      </w:pPr>
      <w:rPr>
        <w:rFonts w:ascii="Symbol" w:hAnsi="Symbol" w:hint="default"/>
      </w:rPr>
    </w:lvl>
    <w:lvl w:ilvl="4" w:tplc="B14C3AA4">
      <w:start w:val="1"/>
      <w:numFmt w:val="bullet"/>
      <w:lvlText w:val="o"/>
      <w:lvlJc w:val="left"/>
      <w:pPr>
        <w:ind w:left="3600" w:hanging="360"/>
      </w:pPr>
      <w:rPr>
        <w:rFonts w:ascii="Courier New" w:hAnsi="Courier New" w:hint="default"/>
      </w:rPr>
    </w:lvl>
    <w:lvl w:ilvl="5" w:tplc="29949506">
      <w:start w:val="1"/>
      <w:numFmt w:val="bullet"/>
      <w:lvlText w:val=""/>
      <w:lvlJc w:val="left"/>
      <w:pPr>
        <w:ind w:left="4320" w:hanging="360"/>
      </w:pPr>
      <w:rPr>
        <w:rFonts w:ascii="Wingdings" w:hAnsi="Wingdings" w:hint="default"/>
      </w:rPr>
    </w:lvl>
    <w:lvl w:ilvl="6" w:tplc="939C443C">
      <w:start w:val="1"/>
      <w:numFmt w:val="bullet"/>
      <w:lvlText w:val=""/>
      <w:lvlJc w:val="left"/>
      <w:pPr>
        <w:ind w:left="5040" w:hanging="360"/>
      </w:pPr>
      <w:rPr>
        <w:rFonts w:ascii="Symbol" w:hAnsi="Symbol" w:hint="default"/>
      </w:rPr>
    </w:lvl>
    <w:lvl w:ilvl="7" w:tplc="1A1C1264">
      <w:start w:val="1"/>
      <w:numFmt w:val="bullet"/>
      <w:lvlText w:val="o"/>
      <w:lvlJc w:val="left"/>
      <w:pPr>
        <w:ind w:left="5760" w:hanging="360"/>
      </w:pPr>
      <w:rPr>
        <w:rFonts w:ascii="Courier New" w:hAnsi="Courier New" w:hint="default"/>
      </w:rPr>
    </w:lvl>
    <w:lvl w:ilvl="8" w:tplc="096A9B7E">
      <w:start w:val="1"/>
      <w:numFmt w:val="bullet"/>
      <w:lvlText w:val=""/>
      <w:lvlJc w:val="left"/>
      <w:pPr>
        <w:ind w:left="6480" w:hanging="360"/>
      </w:pPr>
      <w:rPr>
        <w:rFonts w:ascii="Wingdings" w:hAnsi="Wingdings" w:hint="default"/>
      </w:rPr>
    </w:lvl>
  </w:abstractNum>
  <w:abstractNum w:abstractNumId="4" w15:restartNumberingAfterBreak="0">
    <w:nsid w:val="5C561BBF"/>
    <w:multiLevelType w:val="hybridMultilevel"/>
    <w:tmpl w:val="823A7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569A9"/>
    <w:multiLevelType w:val="hybridMultilevel"/>
    <w:tmpl w:val="AE186772"/>
    <w:lvl w:ilvl="0" w:tplc="FEF247B0">
      <w:start w:val="1"/>
      <w:numFmt w:val="bullet"/>
      <w:lvlText w:val="-"/>
      <w:lvlJc w:val="left"/>
      <w:pPr>
        <w:ind w:left="720" w:hanging="360"/>
      </w:pPr>
      <w:rPr>
        <w:rFonts w:ascii="Calibri" w:hAnsi="Calibri" w:hint="default"/>
      </w:rPr>
    </w:lvl>
    <w:lvl w:ilvl="1" w:tplc="BFA49444">
      <w:start w:val="1"/>
      <w:numFmt w:val="bullet"/>
      <w:lvlText w:val="o"/>
      <w:lvlJc w:val="left"/>
      <w:pPr>
        <w:ind w:left="1440" w:hanging="360"/>
      </w:pPr>
      <w:rPr>
        <w:rFonts w:ascii="Courier New" w:hAnsi="Courier New" w:hint="default"/>
      </w:rPr>
    </w:lvl>
    <w:lvl w:ilvl="2" w:tplc="8744CCC8">
      <w:start w:val="1"/>
      <w:numFmt w:val="bullet"/>
      <w:lvlText w:val=""/>
      <w:lvlJc w:val="left"/>
      <w:pPr>
        <w:ind w:left="2160" w:hanging="360"/>
      </w:pPr>
      <w:rPr>
        <w:rFonts w:ascii="Wingdings" w:hAnsi="Wingdings" w:hint="default"/>
      </w:rPr>
    </w:lvl>
    <w:lvl w:ilvl="3" w:tplc="A3E0395E">
      <w:start w:val="1"/>
      <w:numFmt w:val="bullet"/>
      <w:lvlText w:val=""/>
      <w:lvlJc w:val="left"/>
      <w:pPr>
        <w:ind w:left="2880" w:hanging="360"/>
      </w:pPr>
      <w:rPr>
        <w:rFonts w:ascii="Symbol" w:hAnsi="Symbol" w:hint="default"/>
      </w:rPr>
    </w:lvl>
    <w:lvl w:ilvl="4" w:tplc="1CD45270">
      <w:start w:val="1"/>
      <w:numFmt w:val="bullet"/>
      <w:lvlText w:val="o"/>
      <w:lvlJc w:val="left"/>
      <w:pPr>
        <w:ind w:left="3600" w:hanging="360"/>
      </w:pPr>
      <w:rPr>
        <w:rFonts w:ascii="Courier New" w:hAnsi="Courier New" w:hint="default"/>
      </w:rPr>
    </w:lvl>
    <w:lvl w:ilvl="5" w:tplc="1F14BD9C">
      <w:start w:val="1"/>
      <w:numFmt w:val="bullet"/>
      <w:lvlText w:val=""/>
      <w:lvlJc w:val="left"/>
      <w:pPr>
        <w:ind w:left="4320" w:hanging="360"/>
      </w:pPr>
      <w:rPr>
        <w:rFonts w:ascii="Wingdings" w:hAnsi="Wingdings" w:hint="default"/>
      </w:rPr>
    </w:lvl>
    <w:lvl w:ilvl="6" w:tplc="AE00CCE4">
      <w:start w:val="1"/>
      <w:numFmt w:val="bullet"/>
      <w:lvlText w:val=""/>
      <w:lvlJc w:val="left"/>
      <w:pPr>
        <w:ind w:left="5040" w:hanging="360"/>
      </w:pPr>
      <w:rPr>
        <w:rFonts w:ascii="Symbol" w:hAnsi="Symbol" w:hint="default"/>
      </w:rPr>
    </w:lvl>
    <w:lvl w:ilvl="7" w:tplc="D2A82FCE">
      <w:start w:val="1"/>
      <w:numFmt w:val="bullet"/>
      <w:lvlText w:val="o"/>
      <w:lvlJc w:val="left"/>
      <w:pPr>
        <w:ind w:left="5760" w:hanging="360"/>
      </w:pPr>
      <w:rPr>
        <w:rFonts w:ascii="Courier New" w:hAnsi="Courier New" w:hint="default"/>
      </w:rPr>
    </w:lvl>
    <w:lvl w:ilvl="8" w:tplc="675A8292">
      <w:start w:val="1"/>
      <w:numFmt w:val="bullet"/>
      <w:lvlText w:val=""/>
      <w:lvlJc w:val="left"/>
      <w:pPr>
        <w:ind w:left="6480" w:hanging="360"/>
      </w:pPr>
      <w:rPr>
        <w:rFonts w:ascii="Wingdings" w:hAnsi="Wingdings" w:hint="default"/>
      </w:rPr>
    </w:lvl>
  </w:abstractNum>
  <w:abstractNum w:abstractNumId="6" w15:restartNumberingAfterBreak="0">
    <w:nsid w:val="5E0A7136"/>
    <w:multiLevelType w:val="hybridMultilevel"/>
    <w:tmpl w:val="0718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208839">
    <w:abstractNumId w:val="0"/>
  </w:num>
  <w:num w:numId="2" w16cid:durableId="1039357339">
    <w:abstractNumId w:val="5"/>
  </w:num>
  <w:num w:numId="3" w16cid:durableId="1726638331">
    <w:abstractNumId w:val="2"/>
  </w:num>
  <w:num w:numId="4" w16cid:durableId="411661327">
    <w:abstractNumId w:val="3"/>
  </w:num>
  <w:num w:numId="5" w16cid:durableId="330984022">
    <w:abstractNumId w:val="4"/>
  </w:num>
  <w:num w:numId="6" w16cid:durableId="1016344350">
    <w:abstractNumId w:val="1"/>
  </w:num>
  <w:num w:numId="7" w16cid:durableId="1786457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19"/>
    <w:rsid w:val="00000130"/>
    <w:rsid w:val="00005865"/>
    <w:rsid w:val="000E5FE3"/>
    <w:rsid w:val="00121CDD"/>
    <w:rsid w:val="00131DCF"/>
    <w:rsid w:val="00184D3D"/>
    <w:rsid w:val="001962CA"/>
    <w:rsid w:val="001A2A7A"/>
    <w:rsid w:val="001B3219"/>
    <w:rsid w:val="001B62BF"/>
    <w:rsid w:val="001F7502"/>
    <w:rsid w:val="00240DDD"/>
    <w:rsid w:val="002716CF"/>
    <w:rsid w:val="00306F53"/>
    <w:rsid w:val="00330390"/>
    <w:rsid w:val="003314DA"/>
    <w:rsid w:val="00361549"/>
    <w:rsid w:val="003C182A"/>
    <w:rsid w:val="003D7E4E"/>
    <w:rsid w:val="003E15BB"/>
    <w:rsid w:val="00407FC5"/>
    <w:rsid w:val="00441D99"/>
    <w:rsid w:val="00487ED5"/>
    <w:rsid w:val="00496556"/>
    <w:rsid w:val="004C6D40"/>
    <w:rsid w:val="0051364D"/>
    <w:rsid w:val="0057537D"/>
    <w:rsid w:val="005845E3"/>
    <w:rsid w:val="00591A10"/>
    <w:rsid w:val="0059521F"/>
    <w:rsid w:val="00615E29"/>
    <w:rsid w:val="00622A6F"/>
    <w:rsid w:val="006521CD"/>
    <w:rsid w:val="006551B3"/>
    <w:rsid w:val="00662667"/>
    <w:rsid w:val="00665D44"/>
    <w:rsid w:val="00707FBA"/>
    <w:rsid w:val="007A35ED"/>
    <w:rsid w:val="007B6E94"/>
    <w:rsid w:val="007C17EE"/>
    <w:rsid w:val="007C2634"/>
    <w:rsid w:val="007D0F8C"/>
    <w:rsid w:val="00807AB9"/>
    <w:rsid w:val="0083411C"/>
    <w:rsid w:val="008378FD"/>
    <w:rsid w:val="00842AE5"/>
    <w:rsid w:val="00871528"/>
    <w:rsid w:val="008A3D1E"/>
    <w:rsid w:val="00974631"/>
    <w:rsid w:val="009A1874"/>
    <w:rsid w:val="009C01BC"/>
    <w:rsid w:val="009E462C"/>
    <w:rsid w:val="00A805FE"/>
    <w:rsid w:val="00A80B82"/>
    <w:rsid w:val="00AE62A9"/>
    <w:rsid w:val="00B83317"/>
    <w:rsid w:val="00BA77E9"/>
    <w:rsid w:val="00BC24CE"/>
    <w:rsid w:val="00C307AC"/>
    <w:rsid w:val="00C356B6"/>
    <w:rsid w:val="00C48029"/>
    <w:rsid w:val="00C8496D"/>
    <w:rsid w:val="00C94A5C"/>
    <w:rsid w:val="00CC0B89"/>
    <w:rsid w:val="00CC2E1F"/>
    <w:rsid w:val="00CC3039"/>
    <w:rsid w:val="00CE2D92"/>
    <w:rsid w:val="00CE5B86"/>
    <w:rsid w:val="00D163B8"/>
    <w:rsid w:val="00D31FCF"/>
    <w:rsid w:val="00D63C19"/>
    <w:rsid w:val="00DD5C9D"/>
    <w:rsid w:val="00DE10B6"/>
    <w:rsid w:val="00E25906"/>
    <w:rsid w:val="00E658AD"/>
    <w:rsid w:val="00E71FE6"/>
    <w:rsid w:val="00E8516D"/>
    <w:rsid w:val="00E9609F"/>
    <w:rsid w:val="00EC49AD"/>
    <w:rsid w:val="00ED051A"/>
    <w:rsid w:val="00EE7510"/>
    <w:rsid w:val="00F16BBC"/>
    <w:rsid w:val="00F52378"/>
    <w:rsid w:val="00F66B0D"/>
    <w:rsid w:val="00F67343"/>
    <w:rsid w:val="00FE08B5"/>
    <w:rsid w:val="00FE4F91"/>
    <w:rsid w:val="013CBA1D"/>
    <w:rsid w:val="0186C6EF"/>
    <w:rsid w:val="043EE289"/>
    <w:rsid w:val="04C43BBA"/>
    <w:rsid w:val="05486DDC"/>
    <w:rsid w:val="056577F1"/>
    <w:rsid w:val="05A95053"/>
    <w:rsid w:val="06369507"/>
    <w:rsid w:val="064F17B7"/>
    <w:rsid w:val="06C809BA"/>
    <w:rsid w:val="06D726E3"/>
    <w:rsid w:val="085F29D6"/>
    <w:rsid w:val="0CC7C84A"/>
    <w:rsid w:val="0D80004F"/>
    <w:rsid w:val="0DD82944"/>
    <w:rsid w:val="0E6398AB"/>
    <w:rsid w:val="0FBD602D"/>
    <w:rsid w:val="10A5F4F1"/>
    <w:rsid w:val="10EDAFCA"/>
    <w:rsid w:val="11B6D31B"/>
    <w:rsid w:val="12954124"/>
    <w:rsid w:val="13261E82"/>
    <w:rsid w:val="134DBE20"/>
    <w:rsid w:val="138B7C88"/>
    <w:rsid w:val="1432D5F2"/>
    <w:rsid w:val="1659C430"/>
    <w:rsid w:val="16EC49AB"/>
    <w:rsid w:val="1746ED14"/>
    <w:rsid w:val="17562528"/>
    <w:rsid w:val="177D9D7E"/>
    <w:rsid w:val="18261CD9"/>
    <w:rsid w:val="1972663D"/>
    <w:rsid w:val="1A607151"/>
    <w:rsid w:val="1B074EFA"/>
    <w:rsid w:val="1BE12B5B"/>
    <w:rsid w:val="1CBCA6B3"/>
    <w:rsid w:val="1CF65296"/>
    <w:rsid w:val="1D1E4191"/>
    <w:rsid w:val="1FE94372"/>
    <w:rsid w:val="1FEC9E2C"/>
    <w:rsid w:val="201D7A5C"/>
    <w:rsid w:val="202DF284"/>
    <w:rsid w:val="20D35386"/>
    <w:rsid w:val="217E23C0"/>
    <w:rsid w:val="23002026"/>
    <w:rsid w:val="2384D7F5"/>
    <w:rsid w:val="240AF448"/>
    <w:rsid w:val="24CBA58C"/>
    <w:rsid w:val="24D41799"/>
    <w:rsid w:val="266FE7FA"/>
    <w:rsid w:val="26D85966"/>
    <w:rsid w:val="277B029E"/>
    <w:rsid w:val="279764FB"/>
    <w:rsid w:val="279D5A86"/>
    <w:rsid w:val="27CC5003"/>
    <w:rsid w:val="2805F4D5"/>
    <w:rsid w:val="285B3514"/>
    <w:rsid w:val="28DE3172"/>
    <w:rsid w:val="28E30A15"/>
    <w:rsid w:val="2B7C74D6"/>
    <w:rsid w:val="2CEA46C0"/>
    <w:rsid w:val="2D02BD04"/>
    <w:rsid w:val="2D9AC55F"/>
    <w:rsid w:val="2E3B9187"/>
    <w:rsid w:val="30098A7D"/>
    <w:rsid w:val="304C0FAB"/>
    <w:rsid w:val="310FEA08"/>
    <w:rsid w:val="31E7E00C"/>
    <w:rsid w:val="3269007A"/>
    <w:rsid w:val="3361A7A0"/>
    <w:rsid w:val="33B68B03"/>
    <w:rsid w:val="3491AAAE"/>
    <w:rsid w:val="34AF02F7"/>
    <w:rsid w:val="35FB36E3"/>
    <w:rsid w:val="3754FCC4"/>
    <w:rsid w:val="3901D390"/>
    <w:rsid w:val="3B8C0A0F"/>
    <w:rsid w:val="3D1861E4"/>
    <w:rsid w:val="3D7C3B54"/>
    <w:rsid w:val="3D8E199B"/>
    <w:rsid w:val="3DB6BF81"/>
    <w:rsid w:val="3E0E076C"/>
    <w:rsid w:val="3E24B7CF"/>
    <w:rsid w:val="3E4E15A7"/>
    <w:rsid w:val="3E7DFEB5"/>
    <w:rsid w:val="3F88F0CC"/>
    <w:rsid w:val="403270F1"/>
    <w:rsid w:val="40BFB9D6"/>
    <w:rsid w:val="42A7048A"/>
    <w:rsid w:val="4490EB63"/>
    <w:rsid w:val="4646A993"/>
    <w:rsid w:val="475DA1C7"/>
    <w:rsid w:val="47D3B5D3"/>
    <w:rsid w:val="4989EABC"/>
    <w:rsid w:val="49ED351B"/>
    <w:rsid w:val="4A734FA5"/>
    <w:rsid w:val="4AABC7C0"/>
    <w:rsid w:val="4B043E50"/>
    <w:rsid w:val="4B1B5A5B"/>
    <w:rsid w:val="4BBF01BF"/>
    <w:rsid w:val="4D5AD220"/>
    <w:rsid w:val="4DB04A6B"/>
    <w:rsid w:val="4FC054AB"/>
    <w:rsid w:val="5229315B"/>
    <w:rsid w:val="5289DD0F"/>
    <w:rsid w:val="52AD637D"/>
    <w:rsid w:val="54181520"/>
    <w:rsid w:val="54441255"/>
    <w:rsid w:val="56FA1657"/>
    <w:rsid w:val="57342090"/>
    <w:rsid w:val="57DE310F"/>
    <w:rsid w:val="58ABDBA6"/>
    <w:rsid w:val="5AC8FB98"/>
    <w:rsid w:val="5AF7E3B5"/>
    <w:rsid w:val="5C5B0CD4"/>
    <w:rsid w:val="5D9FE038"/>
    <w:rsid w:val="5FCB90F7"/>
    <w:rsid w:val="611E1BF1"/>
    <w:rsid w:val="6164307A"/>
    <w:rsid w:val="61A624E1"/>
    <w:rsid w:val="6246E098"/>
    <w:rsid w:val="63D25269"/>
    <w:rsid w:val="64661EB9"/>
    <w:rsid w:val="65020FAD"/>
    <w:rsid w:val="653E4AB8"/>
    <w:rsid w:val="65E8C6BD"/>
    <w:rsid w:val="67962860"/>
    <w:rsid w:val="67CA4CAF"/>
    <w:rsid w:val="67D68D85"/>
    <w:rsid w:val="684D72C2"/>
    <w:rsid w:val="68F5E012"/>
    <w:rsid w:val="6A8A0F4B"/>
    <w:rsid w:val="6B597490"/>
    <w:rsid w:val="6BA8832D"/>
    <w:rsid w:val="6D337A53"/>
    <w:rsid w:val="6E740ACA"/>
    <w:rsid w:val="6EA98131"/>
    <w:rsid w:val="6F49A240"/>
    <w:rsid w:val="71E4D363"/>
    <w:rsid w:val="73AF241E"/>
    <w:rsid w:val="7496801F"/>
    <w:rsid w:val="751F3B22"/>
    <w:rsid w:val="764CF55D"/>
    <w:rsid w:val="76D732BC"/>
    <w:rsid w:val="78D76532"/>
    <w:rsid w:val="7A1E65A2"/>
    <w:rsid w:val="7A22112B"/>
    <w:rsid w:val="7A733593"/>
    <w:rsid w:val="7AEDE350"/>
    <w:rsid w:val="7B298046"/>
    <w:rsid w:val="7BA5711C"/>
    <w:rsid w:val="7CB00090"/>
    <w:rsid w:val="7D8E0707"/>
    <w:rsid w:val="7E49C957"/>
    <w:rsid w:val="7F0CE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1AE5"/>
  <w15:chartTrackingRefBased/>
  <w15:docId w15:val="{687708A6-BB31-2C49-8C7D-65D0869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C1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63C19"/>
    <w:rPr>
      <w:b/>
      <w:bCs/>
    </w:rPr>
  </w:style>
  <w:style w:type="paragraph" w:customStyle="1" w:styleId="paragraph">
    <w:name w:val="paragraph"/>
    <w:basedOn w:val="Normal"/>
    <w:rsid w:val="00CC2E1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C2E1F"/>
  </w:style>
  <w:style w:type="character" w:customStyle="1" w:styleId="eop">
    <w:name w:val="eop"/>
    <w:basedOn w:val="DefaultParagraphFont"/>
    <w:rsid w:val="00CC2E1F"/>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3417">
      <w:bodyDiv w:val="1"/>
      <w:marLeft w:val="0"/>
      <w:marRight w:val="0"/>
      <w:marTop w:val="0"/>
      <w:marBottom w:val="0"/>
      <w:divBdr>
        <w:top w:val="none" w:sz="0" w:space="0" w:color="auto"/>
        <w:left w:val="none" w:sz="0" w:space="0" w:color="auto"/>
        <w:bottom w:val="none" w:sz="0" w:space="0" w:color="auto"/>
        <w:right w:val="none" w:sz="0" w:space="0" w:color="auto"/>
      </w:divBdr>
    </w:div>
    <w:div w:id="555051698">
      <w:bodyDiv w:val="1"/>
      <w:marLeft w:val="0"/>
      <w:marRight w:val="0"/>
      <w:marTop w:val="0"/>
      <w:marBottom w:val="0"/>
      <w:divBdr>
        <w:top w:val="none" w:sz="0" w:space="0" w:color="auto"/>
        <w:left w:val="none" w:sz="0" w:space="0" w:color="auto"/>
        <w:bottom w:val="none" w:sz="0" w:space="0" w:color="auto"/>
        <w:right w:val="none" w:sz="0" w:space="0" w:color="auto"/>
      </w:divBdr>
    </w:div>
    <w:div w:id="917834111">
      <w:bodyDiv w:val="1"/>
      <w:marLeft w:val="0"/>
      <w:marRight w:val="0"/>
      <w:marTop w:val="0"/>
      <w:marBottom w:val="0"/>
      <w:divBdr>
        <w:top w:val="none" w:sz="0" w:space="0" w:color="auto"/>
        <w:left w:val="none" w:sz="0" w:space="0" w:color="auto"/>
        <w:bottom w:val="none" w:sz="0" w:space="0" w:color="auto"/>
        <w:right w:val="none" w:sz="0" w:space="0" w:color="auto"/>
      </w:divBdr>
    </w:div>
    <w:div w:id="1273787422">
      <w:bodyDiv w:val="1"/>
      <w:marLeft w:val="0"/>
      <w:marRight w:val="0"/>
      <w:marTop w:val="0"/>
      <w:marBottom w:val="0"/>
      <w:divBdr>
        <w:top w:val="none" w:sz="0" w:space="0" w:color="auto"/>
        <w:left w:val="none" w:sz="0" w:space="0" w:color="auto"/>
        <w:bottom w:val="none" w:sz="0" w:space="0" w:color="auto"/>
        <w:right w:val="none" w:sz="0" w:space="0" w:color="auto"/>
      </w:divBdr>
    </w:div>
    <w:div w:id="1405179809">
      <w:bodyDiv w:val="1"/>
      <w:marLeft w:val="0"/>
      <w:marRight w:val="0"/>
      <w:marTop w:val="0"/>
      <w:marBottom w:val="0"/>
      <w:divBdr>
        <w:top w:val="none" w:sz="0" w:space="0" w:color="auto"/>
        <w:left w:val="none" w:sz="0" w:space="0" w:color="auto"/>
        <w:bottom w:val="none" w:sz="0" w:space="0" w:color="auto"/>
        <w:right w:val="none" w:sz="0" w:space="0" w:color="auto"/>
      </w:divBdr>
      <w:divsChild>
        <w:div w:id="322203276">
          <w:marLeft w:val="0"/>
          <w:marRight w:val="0"/>
          <w:marTop w:val="0"/>
          <w:marBottom w:val="0"/>
          <w:divBdr>
            <w:top w:val="none" w:sz="0" w:space="0" w:color="auto"/>
            <w:left w:val="none" w:sz="0" w:space="0" w:color="auto"/>
            <w:bottom w:val="none" w:sz="0" w:space="0" w:color="auto"/>
            <w:right w:val="none" w:sz="0" w:space="0" w:color="auto"/>
          </w:divBdr>
        </w:div>
        <w:div w:id="381368184">
          <w:marLeft w:val="0"/>
          <w:marRight w:val="0"/>
          <w:marTop w:val="0"/>
          <w:marBottom w:val="0"/>
          <w:divBdr>
            <w:top w:val="none" w:sz="0" w:space="0" w:color="auto"/>
            <w:left w:val="none" w:sz="0" w:space="0" w:color="auto"/>
            <w:bottom w:val="none" w:sz="0" w:space="0" w:color="auto"/>
            <w:right w:val="none" w:sz="0" w:space="0" w:color="auto"/>
          </w:divBdr>
        </w:div>
        <w:div w:id="540091124">
          <w:marLeft w:val="0"/>
          <w:marRight w:val="0"/>
          <w:marTop w:val="0"/>
          <w:marBottom w:val="0"/>
          <w:divBdr>
            <w:top w:val="none" w:sz="0" w:space="0" w:color="auto"/>
            <w:left w:val="none" w:sz="0" w:space="0" w:color="auto"/>
            <w:bottom w:val="none" w:sz="0" w:space="0" w:color="auto"/>
            <w:right w:val="none" w:sz="0" w:space="0" w:color="auto"/>
          </w:divBdr>
        </w:div>
        <w:div w:id="35551537">
          <w:marLeft w:val="0"/>
          <w:marRight w:val="0"/>
          <w:marTop w:val="0"/>
          <w:marBottom w:val="0"/>
          <w:divBdr>
            <w:top w:val="none" w:sz="0" w:space="0" w:color="auto"/>
            <w:left w:val="none" w:sz="0" w:space="0" w:color="auto"/>
            <w:bottom w:val="none" w:sz="0" w:space="0" w:color="auto"/>
            <w:right w:val="none" w:sz="0" w:space="0" w:color="auto"/>
          </w:divBdr>
        </w:div>
        <w:div w:id="2127116127">
          <w:marLeft w:val="0"/>
          <w:marRight w:val="0"/>
          <w:marTop w:val="0"/>
          <w:marBottom w:val="0"/>
          <w:divBdr>
            <w:top w:val="none" w:sz="0" w:space="0" w:color="auto"/>
            <w:left w:val="none" w:sz="0" w:space="0" w:color="auto"/>
            <w:bottom w:val="none" w:sz="0" w:space="0" w:color="auto"/>
            <w:right w:val="none" w:sz="0" w:space="0" w:color="auto"/>
          </w:divBdr>
        </w:div>
        <w:div w:id="1398941634">
          <w:marLeft w:val="0"/>
          <w:marRight w:val="0"/>
          <w:marTop w:val="0"/>
          <w:marBottom w:val="0"/>
          <w:divBdr>
            <w:top w:val="none" w:sz="0" w:space="0" w:color="auto"/>
            <w:left w:val="none" w:sz="0" w:space="0" w:color="auto"/>
            <w:bottom w:val="none" w:sz="0" w:space="0" w:color="auto"/>
            <w:right w:val="none" w:sz="0" w:space="0" w:color="auto"/>
          </w:divBdr>
        </w:div>
        <w:div w:id="1465654622">
          <w:marLeft w:val="0"/>
          <w:marRight w:val="0"/>
          <w:marTop w:val="0"/>
          <w:marBottom w:val="0"/>
          <w:divBdr>
            <w:top w:val="none" w:sz="0" w:space="0" w:color="auto"/>
            <w:left w:val="none" w:sz="0" w:space="0" w:color="auto"/>
            <w:bottom w:val="none" w:sz="0" w:space="0" w:color="auto"/>
            <w:right w:val="none" w:sz="0" w:space="0" w:color="auto"/>
          </w:divBdr>
        </w:div>
        <w:div w:id="552035782">
          <w:marLeft w:val="0"/>
          <w:marRight w:val="0"/>
          <w:marTop w:val="0"/>
          <w:marBottom w:val="0"/>
          <w:divBdr>
            <w:top w:val="none" w:sz="0" w:space="0" w:color="auto"/>
            <w:left w:val="none" w:sz="0" w:space="0" w:color="auto"/>
            <w:bottom w:val="none" w:sz="0" w:space="0" w:color="auto"/>
            <w:right w:val="none" w:sz="0" w:space="0" w:color="auto"/>
          </w:divBdr>
        </w:div>
        <w:div w:id="79375376">
          <w:marLeft w:val="0"/>
          <w:marRight w:val="0"/>
          <w:marTop w:val="0"/>
          <w:marBottom w:val="0"/>
          <w:divBdr>
            <w:top w:val="none" w:sz="0" w:space="0" w:color="auto"/>
            <w:left w:val="none" w:sz="0" w:space="0" w:color="auto"/>
            <w:bottom w:val="none" w:sz="0" w:space="0" w:color="auto"/>
            <w:right w:val="none" w:sz="0" w:space="0" w:color="auto"/>
          </w:divBdr>
        </w:div>
        <w:div w:id="1725330993">
          <w:marLeft w:val="0"/>
          <w:marRight w:val="0"/>
          <w:marTop w:val="0"/>
          <w:marBottom w:val="0"/>
          <w:divBdr>
            <w:top w:val="none" w:sz="0" w:space="0" w:color="auto"/>
            <w:left w:val="none" w:sz="0" w:space="0" w:color="auto"/>
            <w:bottom w:val="none" w:sz="0" w:space="0" w:color="auto"/>
            <w:right w:val="none" w:sz="0" w:space="0" w:color="auto"/>
          </w:divBdr>
        </w:div>
        <w:div w:id="1406681557">
          <w:marLeft w:val="0"/>
          <w:marRight w:val="0"/>
          <w:marTop w:val="0"/>
          <w:marBottom w:val="0"/>
          <w:divBdr>
            <w:top w:val="none" w:sz="0" w:space="0" w:color="auto"/>
            <w:left w:val="none" w:sz="0" w:space="0" w:color="auto"/>
            <w:bottom w:val="none" w:sz="0" w:space="0" w:color="auto"/>
            <w:right w:val="none" w:sz="0" w:space="0" w:color="auto"/>
          </w:divBdr>
        </w:div>
        <w:div w:id="595674732">
          <w:marLeft w:val="0"/>
          <w:marRight w:val="0"/>
          <w:marTop w:val="0"/>
          <w:marBottom w:val="0"/>
          <w:divBdr>
            <w:top w:val="none" w:sz="0" w:space="0" w:color="auto"/>
            <w:left w:val="none" w:sz="0" w:space="0" w:color="auto"/>
            <w:bottom w:val="none" w:sz="0" w:space="0" w:color="auto"/>
            <w:right w:val="none" w:sz="0" w:space="0" w:color="auto"/>
          </w:divBdr>
        </w:div>
        <w:div w:id="1282998860">
          <w:marLeft w:val="0"/>
          <w:marRight w:val="0"/>
          <w:marTop w:val="0"/>
          <w:marBottom w:val="0"/>
          <w:divBdr>
            <w:top w:val="none" w:sz="0" w:space="0" w:color="auto"/>
            <w:left w:val="none" w:sz="0" w:space="0" w:color="auto"/>
            <w:bottom w:val="none" w:sz="0" w:space="0" w:color="auto"/>
            <w:right w:val="none" w:sz="0" w:space="0" w:color="auto"/>
          </w:divBdr>
        </w:div>
        <w:div w:id="748842141">
          <w:marLeft w:val="0"/>
          <w:marRight w:val="0"/>
          <w:marTop w:val="0"/>
          <w:marBottom w:val="0"/>
          <w:divBdr>
            <w:top w:val="none" w:sz="0" w:space="0" w:color="auto"/>
            <w:left w:val="none" w:sz="0" w:space="0" w:color="auto"/>
            <w:bottom w:val="none" w:sz="0" w:space="0" w:color="auto"/>
            <w:right w:val="none" w:sz="0" w:space="0" w:color="auto"/>
          </w:divBdr>
        </w:div>
        <w:div w:id="1524131088">
          <w:marLeft w:val="0"/>
          <w:marRight w:val="0"/>
          <w:marTop w:val="0"/>
          <w:marBottom w:val="0"/>
          <w:divBdr>
            <w:top w:val="none" w:sz="0" w:space="0" w:color="auto"/>
            <w:left w:val="none" w:sz="0" w:space="0" w:color="auto"/>
            <w:bottom w:val="none" w:sz="0" w:space="0" w:color="auto"/>
            <w:right w:val="none" w:sz="0" w:space="0" w:color="auto"/>
          </w:divBdr>
        </w:div>
        <w:div w:id="1222868672">
          <w:marLeft w:val="0"/>
          <w:marRight w:val="0"/>
          <w:marTop w:val="0"/>
          <w:marBottom w:val="0"/>
          <w:divBdr>
            <w:top w:val="none" w:sz="0" w:space="0" w:color="auto"/>
            <w:left w:val="none" w:sz="0" w:space="0" w:color="auto"/>
            <w:bottom w:val="none" w:sz="0" w:space="0" w:color="auto"/>
            <w:right w:val="none" w:sz="0" w:space="0" w:color="auto"/>
          </w:divBdr>
        </w:div>
        <w:div w:id="803083392">
          <w:marLeft w:val="0"/>
          <w:marRight w:val="0"/>
          <w:marTop w:val="0"/>
          <w:marBottom w:val="0"/>
          <w:divBdr>
            <w:top w:val="none" w:sz="0" w:space="0" w:color="auto"/>
            <w:left w:val="none" w:sz="0" w:space="0" w:color="auto"/>
            <w:bottom w:val="none" w:sz="0" w:space="0" w:color="auto"/>
            <w:right w:val="none" w:sz="0" w:space="0" w:color="auto"/>
          </w:divBdr>
        </w:div>
        <w:div w:id="183596333">
          <w:marLeft w:val="0"/>
          <w:marRight w:val="0"/>
          <w:marTop w:val="0"/>
          <w:marBottom w:val="0"/>
          <w:divBdr>
            <w:top w:val="none" w:sz="0" w:space="0" w:color="auto"/>
            <w:left w:val="none" w:sz="0" w:space="0" w:color="auto"/>
            <w:bottom w:val="none" w:sz="0" w:space="0" w:color="auto"/>
            <w:right w:val="none" w:sz="0" w:space="0" w:color="auto"/>
          </w:divBdr>
        </w:div>
        <w:div w:id="1521165069">
          <w:marLeft w:val="0"/>
          <w:marRight w:val="0"/>
          <w:marTop w:val="0"/>
          <w:marBottom w:val="0"/>
          <w:divBdr>
            <w:top w:val="none" w:sz="0" w:space="0" w:color="auto"/>
            <w:left w:val="none" w:sz="0" w:space="0" w:color="auto"/>
            <w:bottom w:val="none" w:sz="0" w:space="0" w:color="auto"/>
            <w:right w:val="none" w:sz="0" w:space="0" w:color="auto"/>
          </w:divBdr>
        </w:div>
        <w:div w:id="812799275">
          <w:marLeft w:val="0"/>
          <w:marRight w:val="0"/>
          <w:marTop w:val="0"/>
          <w:marBottom w:val="0"/>
          <w:divBdr>
            <w:top w:val="none" w:sz="0" w:space="0" w:color="auto"/>
            <w:left w:val="none" w:sz="0" w:space="0" w:color="auto"/>
            <w:bottom w:val="none" w:sz="0" w:space="0" w:color="auto"/>
            <w:right w:val="none" w:sz="0" w:space="0" w:color="auto"/>
          </w:divBdr>
        </w:div>
        <w:div w:id="2127121256">
          <w:marLeft w:val="0"/>
          <w:marRight w:val="0"/>
          <w:marTop w:val="0"/>
          <w:marBottom w:val="0"/>
          <w:divBdr>
            <w:top w:val="none" w:sz="0" w:space="0" w:color="auto"/>
            <w:left w:val="none" w:sz="0" w:space="0" w:color="auto"/>
            <w:bottom w:val="none" w:sz="0" w:space="0" w:color="auto"/>
            <w:right w:val="none" w:sz="0" w:space="0" w:color="auto"/>
          </w:divBdr>
        </w:div>
        <w:div w:id="58864709">
          <w:marLeft w:val="0"/>
          <w:marRight w:val="0"/>
          <w:marTop w:val="0"/>
          <w:marBottom w:val="0"/>
          <w:divBdr>
            <w:top w:val="none" w:sz="0" w:space="0" w:color="auto"/>
            <w:left w:val="none" w:sz="0" w:space="0" w:color="auto"/>
            <w:bottom w:val="none" w:sz="0" w:space="0" w:color="auto"/>
            <w:right w:val="none" w:sz="0" w:space="0" w:color="auto"/>
          </w:divBdr>
        </w:div>
        <w:div w:id="1418942306">
          <w:marLeft w:val="0"/>
          <w:marRight w:val="0"/>
          <w:marTop w:val="0"/>
          <w:marBottom w:val="0"/>
          <w:divBdr>
            <w:top w:val="none" w:sz="0" w:space="0" w:color="auto"/>
            <w:left w:val="none" w:sz="0" w:space="0" w:color="auto"/>
            <w:bottom w:val="none" w:sz="0" w:space="0" w:color="auto"/>
            <w:right w:val="none" w:sz="0" w:space="0" w:color="auto"/>
          </w:divBdr>
        </w:div>
        <w:div w:id="1981877935">
          <w:marLeft w:val="0"/>
          <w:marRight w:val="0"/>
          <w:marTop w:val="0"/>
          <w:marBottom w:val="0"/>
          <w:divBdr>
            <w:top w:val="none" w:sz="0" w:space="0" w:color="auto"/>
            <w:left w:val="none" w:sz="0" w:space="0" w:color="auto"/>
            <w:bottom w:val="none" w:sz="0" w:space="0" w:color="auto"/>
            <w:right w:val="none" w:sz="0" w:space="0" w:color="auto"/>
          </w:divBdr>
        </w:div>
        <w:div w:id="1635016293">
          <w:marLeft w:val="0"/>
          <w:marRight w:val="0"/>
          <w:marTop w:val="0"/>
          <w:marBottom w:val="0"/>
          <w:divBdr>
            <w:top w:val="none" w:sz="0" w:space="0" w:color="auto"/>
            <w:left w:val="none" w:sz="0" w:space="0" w:color="auto"/>
            <w:bottom w:val="none" w:sz="0" w:space="0" w:color="auto"/>
            <w:right w:val="none" w:sz="0" w:space="0" w:color="auto"/>
          </w:divBdr>
        </w:div>
        <w:div w:id="1751267631">
          <w:marLeft w:val="0"/>
          <w:marRight w:val="0"/>
          <w:marTop w:val="0"/>
          <w:marBottom w:val="0"/>
          <w:divBdr>
            <w:top w:val="none" w:sz="0" w:space="0" w:color="auto"/>
            <w:left w:val="none" w:sz="0" w:space="0" w:color="auto"/>
            <w:bottom w:val="none" w:sz="0" w:space="0" w:color="auto"/>
            <w:right w:val="none" w:sz="0" w:space="0" w:color="auto"/>
          </w:divBdr>
        </w:div>
        <w:div w:id="1301570446">
          <w:marLeft w:val="0"/>
          <w:marRight w:val="0"/>
          <w:marTop w:val="0"/>
          <w:marBottom w:val="0"/>
          <w:divBdr>
            <w:top w:val="none" w:sz="0" w:space="0" w:color="auto"/>
            <w:left w:val="none" w:sz="0" w:space="0" w:color="auto"/>
            <w:bottom w:val="none" w:sz="0" w:space="0" w:color="auto"/>
            <w:right w:val="none" w:sz="0" w:space="0" w:color="auto"/>
          </w:divBdr>
        </w:div>
      </w:divsChild>
    </w:div>
    <w:div w:id="1568152370">
      <w:bodyDiv w:val="1"/>
      <w:marLeft w:val="0"/>
      <w:marRight w:val="0"/>
      <w:marTop w:val="0"/>
      <w:marBottom w:val="0"/>
      <w:divBdr>
        <w:top w:val="none" w:sz="0" w:space="0" w:color="auto"/>
        <w:left w:val="none" w:sz="0" w:space="0" w:color="auto"/>
        <w:bottom w:val="none" w:sz="0" w:space="0" w:color="auto"/>
        <w:right w:val="none" w:sz="0" w:space="0" w:color="auto"/>
      </w:divBdr>
    </w:div>
    <w:div w:id="1829906269">
      <w:bodyDiv w:val="1"/>
      <w:marLeft w:val="0"/>
      <w:marRight w:val="0"/>
      <w:marTop w:val="0"/>
      <w:marBottom w:val="0"/>
      <w:divBdr>
        <w:top w:val="none" w:sz="0" w:space="0" w:color="auto"/>
        <w:left w:val="none" w:sz="0" w:space="0" w:color="auto"/>
        <w:bottom w:val="none" w:sz="0" w:space="0" w:color="auto"/>
        <w:right w:val="none" w:sz="0" w:space="0" w:color="auto"/>
      </w:divBdr>
    </w:div>
    <w:div w:id="2090275148">
      <w:bodyDiv w:val="1"/>
      <w:marLeft w:val="0"/>
      <w:marRight w:val="0"/>
      <w:marTop w:val="0"/>
      <w:marBottom w:val="0"/>
      <w:divBdr>
        <w:top w:val="none" w:sz="0" w:space="0" w:color="auto"/>
        <w:left w:val="none" w:sz="0" w:space="0" w:color="auto"/>
        <w:bottom w:val="none" w:sz="0" w:space="0" w:color="auto"/>
        <w:right w:val="none" w:sz="0" w:space="0" w:color="auto"/>
      </w:divBdr>
    </w:div>
    <w:div w:id="21089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Props1.xml><?xml version="1.0" encoding="utf-8"?>
<ds:datastoreItem xmlns:ds="http://schemas.openxmlformats.org/officeDocument/2006/customXml" ds:itemID="{C0C6DD1E-B2FF-49A2-9E06-77E54F6472A0}">
  <ds:schemaRefs>
    <ds:schemaRef ds:uri="http://schemas.microsoft.com/sharepoint/v3/contenttype/forms"/>
  </ds:schemaRefs>
</ds:datastoreItem>
</file>

<file path=customXml/itemProps2.xml><?xml version="1.0" encoding="utf-8"?>
<ds:datastoreItem xmlns:ds="http://schemas.openxmlformats.org/officeDocument/2006/customXml" ds:itemID="{9F58FE76-3C2C-44B7-A06C-2E009D25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17B48-0C05-4E08-A8E2-80BA90F44C67}">
  <ds:schemaRefs>
    <ds:schemaRef ds:uri="http://schemas.microsoft.com/office/2006/metadata/properties"/>
    <ds:schemaRef ds:uri="http://schemas.microsoft.com/office/infopath/2007/PartnerControls"/>
    <ds:schemaRef ds:uri="e288f5a7-cb67-445c-ba59-715eb3ba7542"/>
    <ds:schemaRef ds:uri="0ef140f4-570a-4eb7-8faf-386eec47e56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Louise Clarkson</cp:lastModifiedBy>
  <cp:revision>2</cp:revision>
  <dcterms:created xsi:type="dcterms:W3CDTF">2023-11-14T07:49:00Z</dcterms:created>
  <dcterms:modified xsi:type="dcterms:W3CDTF">2023-11-14T07:49:00Z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MediaServiceImageTags">
    <vt:lpwstr/>
  </property>
</Properties>
</file>