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1"/>
        <w:tblW w:w="15388" w:type="dxa"/>
        <w:tblBorders>
          <w:top w:val="single" w:sz="12" w:space="0" w:color="D28D62"/>
          <w:left w:val="single" w:sz="12" w:space="0" w:color="D28D62"/>
          <w:bottom w:val="single" w:sz="12" w:space="0" w:color="D28D62"/>
          <w:right w:val="single" w:sz="12" w:space="0" w:color="D28D62"/>
          <w:insideH w:val="single" w:sz="12" w:space="0" w:color="D28D62"/>
          <w:insideV w:val="single" w:sz="12" w:space="0" w:color="D28D62"/>
        </w:tblBorders>
        <w:tblLook w:val="04A0" w:firstRow="1" w:lastRow="0" w:firstColumn="1" w:lastColumn="0" w:noHBand="0" w:noVBand="1"/>
      </w:tblPr>
      <w:tblGrid>
        <w:gridCol w:w="1431"/>
        <w:gridCol w:w="3653"/>
        <w:gridCol w:w="2688"/>
        <w:gridCol w:w="2418"/>
        <w:gridCol w:w="5199"/>
      </w:tblGrid>
      <w:tr w:rsidR="00F1398D" w14:paraId="37BF85C4" w14:textId="77777777" w:rsidTr="1D8D6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5B40F92" w14:textId="1F3D9247" w:rsidR="0009142F" w:rsidRDefault="18D00BE8" w:rsidP="2E0B3C21">
            <w:pPr>
              <w:pStyle w:val="Default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0766DAA" wp14:editId="001DE969">
                  <wp:extent cx="771525" cy="605350"/>
                  <wp:effectExtent l="0" t="0" r="0" b="0"/>
                  <wp:docPr id="785573900" name="Picture 785573900" descr="Pears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560E886" w14:textId="137FE658" w:rsidR="00C33997" w:rsidRDefault="00DC78F8" w:rsidP="47D2D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2CB47558" wp14:editId="68B069B7">
                  <wp:extent cx="8726170" cy="617145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462" cy="6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8F8" w14:paraId="14206E17" w14:textId="77777777" w:rsidTr="1D8D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shd w:val="clear" w:color="auto" w:fill="FFF2CC" w:themeFill="accent4" w:themeFillTint="33"/>
          </w:tcPr>
          <w:p w14:paraId="5F9971CD" w14:textId="1D504325" w:rsidR="00837361" w:rsidRPr="007E00DA" w:rsidRDefault="176A681F" w:rsidP="47D2DDB9">
            <w:pPr>
              <w:pStyle w:val="NoSpacing"/>
              <w:rPr>
                <w:rFonts w:eastAsiaTheme="minorEastAsia"/>
              </w:rPr>
            </w:pPr>
            <w:r>
              <w:t>Personal, Social and Emotional Development</w:t>
            </w:r>
          </w:p>
          <w:p w14:paraId="0D563DEC" w14:textId="107676BB" w:rsidR="00837361" w:rsidRPr="007E00DA" w:rsidRDefault="00837361" w:rsidP="47D2DDB9">
            <w:pPr>
              <w:pStyle w:val="NoSpacing"/>
            </w:pPr>
          </w:p>
          <w:p w14:paraId="23AF75E6" w14:textId="664C0530" w:rsidR="00837361" w:rsidRPr="007E00DA" w:rsidRDefault="336C5F86" w:rsidP="1D8D620B">
            <w:r w:rsidRPr="1D8D620B">
              <w:rPr>
                <w:rFonts w:ascii="Calibri" w:eastAsia="Calibri" w:hAnsi="Calibri" w:cs="Calibri"/>
              </w:rPr>
              <w:t>Through</w:t>
            </w:r>
            <w:r w:rsidR="3FE640E5" w:rsidRPr="1D8D620B">
              <w:rPr>
                <w:rFonts w:ascii="Calibri" w:eastAsia="Calibri" w:hAnsi="Calibri" w:cs="Calibri"/>
              </w:rPr>
              <w:t xml:space="preserve"> our daily circles, we will listen to each other’s thoughts and ideas.  We will also talk about </w:t>
            </w:r>
            <w:proofErr w:type="gramStart"/>
            <w:r w:rsidR="3FE640E5" w:rsidRPr="1D8D620B">
              <w:rPr>
                <w:rFonts w:ascii="Calibri" w:eastAsia="Calibri" w:hAnsi="Calibri" w:cs="Calibri"/>
              </w:rPr>
              <w:t>our feelings and how they can affect others</w:t>
            </w:r>
            <w:proofErr w:type="gramEnd"/>
            <w:r w:rsidR="3FE640E5" w:rsidRPr="1D8D620B">
              <w:rPr>
                <w:rFonts w:ascii="Calibri" w:eastAsia="Calibri" w:hAnsi="Calibri" w:cs="Calibri"/>
              </w:rPr>
              <w:t>.</w:t>
            </w:r>
          </w:p>
          <w:p w14:paraId="5242F997" w14:textId="3A8F43BF" w:rsidR="00837361" w:rsidRPr="007E00DA" w:rsidRDefault="3FE640E5" w:rsidP="1D8D620B">
            <w:r w:rsidRPr="1D8D620B">
              <w:rPr>
                <w:rFonts w:ascii="Calibri" w:eastAsia="Calibri" w:hAnsi="Calibri" w:cs="Calibri"/>
              </w:rPr>
              <w:t xml:space="preserve"> </w:t>
            </w:r>
          </w:p>
          <w:p w14:paraId="67B98AA3" w14:textId="4101BD2D" w:rsidR="00837361" w:rsidRPr="007E00DA" w:rsidRDefault="3FE640E5" w:rsidP="1D8D620B">
            <w:pPr>
              <w:rPr>
                <w:rFonts w:ascii="Calibri" w:eastAsia="Calibri" w:hAnsi="Calibri" w:cs="Calibri"/>
              </w:rPr>
            </w:pPr>
            <w:r w:rsidRPr="1D8D620B">
              <w:rPr>
                <w:rFonts w:ascii="Calibri" w:eastAsia="Calibri" w:hAnsi="Calibri" w:cs="Calibri"/>
              </w:rPr>
              <w:t>The school’s Jigsaw theme is ‘</w:t>
            </w:r>
            <w:r w:rsidR="19F2DD80" w:rsidRPr="1D8D620B">
              <w:rPr>
                <w:rFonts w:ascii="Calibri" w:eastAsia="Calibri" w:hAnsi="Calibri" w:cs="Calibri"/>
              </w:rPr>
              <w:t>Being me in my world</w:t>
            </w:r>
            <w:r w:rsidRPr="1D8D620B">
              <w:rPr>
                <w:rFonts w:ascii="Calibri" w:eastAsia="Calibri" w:hAnsi="Calibri" w:cs="Calibri"/>
              </w:rPr>
              <w:t xml:space="preserve">’.  This will help us to </w:t>
            </w:r>
            <w:r w:rsidR="770C1C3F" w:rsidRPr="1D8D620B">
              <w:rPr>
                <w:rFonts w:ascii="Calibri" w:eastAsia="Calibri" w:hAnsi="Calibri" w:cs="Calibri"/>
              </w:rPr>
              <w:t>identify how we are similar and different from our friends</w:t>
            </w:r>
            <w:r w:rsidR="296806CB" w:rsidRPr="1D8D620B">
              <w:rPr>
                <w:rFonts w:ascii="Calibri" w:eastAsia="Calibri" w:hAnsi="Calibri" w:cs="Calibri"/>
              </w:rPr>
              <w:t xml:space="preserve">, and </w:t>
            </w:r>
            <w:r w:rsidRPr="1D8D620B">
              <w:rPr>
                <w:rFonts w:ascii="Calibri" w:eastAsia="Calibri" w:hAnsi="Calibri" w:cs="Calibri"/>
              </w:rPr>
              <w:t xml:space="preserve">understand that everyone is special and unique.  </w:t>
            </w:r>
          </w:p>
          <w:p w14:paraId="307B5601" w14:textId="7F476CBB" w:rsidR="00837361" w:rsidRPr="007E00DA" w:rsidRDefault="00837361" w:rsidP="00E53979">
            <w:pPr>
              <w:pStyle w:val="NoSpacing"/>
            </w:pPr>
          </w:p>
        </w:tc>
        <w:tc>
          <w:tcPr>
            <w:tcW w:w="4353" w:type="dxa"/>
            <w:gridSpan w:val="2"/>
            <w:shd w:val="clear" w:color="auto" w:fill="FFF2CC" w:themeFill="accent4" w:themeFillTint="33"/>
          </w:tcPr>
          <w:p w14:paraId="3A0D0FF0" w14:textId="6FDF4DCB" w:rsidR="004677AB" w:rsidRPr="00B54D85" w:rsidRDefault="35FD2718" w:rsidP="47D2DD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</w:rPr>
            </w:pPr>
            <w:r w:rsidRPr="47D2DDB9">
              <w:rPr>
                <w:b/>
                <w:bCs/>
              </w:rPr>
              <w:t xml:space="preserve">Communication, </w:t>
            </w:r>
            <w:r w:rsidR="2750D558" w:rsidRPr="47D2DDB9">
              <w:rPr>
                <w:b/>
                <w:bCs/>
              </w:rPr>
              <w:t>L</w:t>
            </w:r>
            <w:r w:rsidRPr="47D2DDB9">
              <w:rPr>
                <w:b/>
                <w:bCs/>
              </w:rPr>
              <w:t>anguage and</w:t>
            </w:r>
            <w:r w:rsidR="6102401A" w:rsidRPr="47D2DDB9">
              <w:rPr>
                <w:b/>
                <w:bCs/>
              </w:rPr>
              <w:t xml:space="preserve"> L</w:t>
            </w:r>
            <w:r w:rsidRPr="47D2DDB9">
              <w:rPr>
                <w:b/>
                <w:bCs/>
              </w:rPr>
              <w:t>iteracy</w:t>
            </w:r>
          </w:p>
          <w:p w14:paraId="53A1B6DE" w14:textId="0746A0A4" w:rsidR="004677AB" w:rsidRPr="00B54D85" w:rsidRDefault="004677AB" w:rsidP="47D2DD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176480" w14:textId="6984588A" w:rsidR="004677AB" w:rsidRPr="00B54D85" w:rsidRDefault="3A0FC86E" w:rsidP="1D8D6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D8D620B">
              <w:rPr>
                <w:rFonts w:ascii="Calibri" w:eastAsia="Calibri" w:hAnsi="Calibri" w:cs="Calibri"/>
                <w:b/>
                <w:bCs/>
              </w:rPr>
              <w:t>This half term the focus in Foundation Stage is on</w:t>
            </w:r>
            <w:r w:rsidR="3CDE5A2D" w:rsidRPr="1D8D620B">
              <w:rPr>
                <w:rFonts w:ascii="Calibri" w:eastAsia="Calibri" w:hAnsi="Calibri" w:cs="Calibri"/>
                <w:b/>
                <w:bCs/>
              </w:rPr>
              <w:t xml:space="preserve"> stories from familiar settings</w:t>
            </w:r>
            <w:r w:rsidRPr="1D8D620B">
              <w:rPr>
                <w:rFonts w:ascii="Calibri" w:eastAsia="Calibri" w:hAnsi="Calibri" w:cs="Calibri"/>
                <w:b/>
                <w:bCs/>
              </w:rPr>
              <w:t xml:space="preserve">.  We will </w:t>
            </w:r>
            <w:r w:rsidR="5B59E419" w:rsidRPr="1D8D620B">
              <w:rPr>
                <w:rFonts w:ascii="Calibri" w:eastAsia="Calibri" w:hAnsi="Calibri" w:cs="Calibri"/>
                <w:b/>
                <w:bCs/>
              </w:rPr>
              <w:t>also</w:t>
            </w:r>
            <w:r w:rsidRPr="1D8D620B">
              <w:rPr>
                <w:rFonts w:ascii="Calibri" w:eastAsia="Calibri" w:hAnsi="Calibri" w:cs="Calibri"/>
                <w:b/>
                <w:bCs/>
              </w:rPr>
              <w:t xml:space="preserve"> share and enjoy stories from other cultures.  </w:t>
            </w:r>
          </w:p>
          <w:p w14:paraId="4956656D" w14:textId="1BD35DBA" w:rsidR="004677AB" w:rsidRPr="00B54D85" w:rsidRDefault="3A0FC86E" w:rsidP="1D8D6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D8D620B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625AB82" w14:textId="2BFB5392" w:rsidR="004677AB" w:rsidRPr="00B54D85" w:rsidRDefault="3A0FC86E" w:rsidP="1D8D6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D8D620B">
              <w:rPr>
                <w:rFonts w:ascii="Calibri" w:eastAsia="Calibri" w:hAnsi="Calibri" w:cs="Calibri"/>
                <w:b/>
                <w:bCs/>
              </w:rPr>
              <w:t xml:space="preserve">During our daily Read Write Inc. </w:t>
            </w:r>
            <w:proofErr w:type="gramStart"/>
            <w:r w:rsidRPr="1D8D620B">
              <w:rPr>
                <w:rFonts w:ascii="Calibri" w:eastAsia="Calibri" w:hAnsi="Calibri" w:cs="Calibri"/>
                <w:b/>
                <w:bCs/>
              </w:rPr>
              <w:t>sessions</w:t>
            </w:r>
            <w:proofErr w:type="gramEnd"/>
            <w:r w:rsidRPr="1D8D620B">
              <w:rPr>
                <w:rFonts w:ascii="Calibri" w:eastAsia="Calibri" w:hAnsi="Calibri" w:cs="Calibri"/>
                <w:b/>
                <w:bCs/>
              </w:rPr>
              <w:t xml:space="preserve"> we will </w:t>
            </w:r>
            <w:r w:rsidR="582DB574" w:rsidRPr="1D8D620B">
              <w:rPr>
                <w:rFonts w:ascii="Calibri" w:eastAsia="Calibri" w:hAnsi="Calibri" w:cs="Calibri"/>
                <w:b/>
                <w:bCs/>
              </w:rPr>
              <w:t xml:space="preserve">start to develop our phonic knowledge by learning </w:t>
            </w:r>
            <w:r w:rsidR="01E9D5C3" w:rsidRPr="1D8D620B">
              <w:rPr>
                <w:rFonts w:ascii="Calibri" w:eastAsia="Calibri" w:hAnsi="Calibri" w:cs="Calibri"/>
                <w:b/>
                <w:bCs/>
              </w:rPr>
              <w:t>some of the sounds that letters make</w:t>
            </w:r>
            <w:r w:rsidRPr="1D8D620B">
              <w:rPr>
                <w:rFonts w:ascii="Calibri" w:eastAsia="Calibri" w:hAnsi="Calibri" w:cs="Calibri"/>
                <w:b/>
                <w:bCs/>
              </w:rPr>
              <w:t xml:space="preserve">.  </w:t>
            </w:r>
          </w:p>
          <w:p w14:paraId="5B5902F6" w14:textId="68FB3CEE" w:rsidR="004677AB" w:rsidRPr="00B54D85" w:rsidRDefault="004677AB" w:rsidP="1D8D6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</w:p>
          <w:p w14:paraId="028622D5" w14:textId="618AD741" w:rsidR="004677AB" w:rsidRPr="00B54D85" w:rsidRDefault="3AAC56B2" w:rsidP="1D8D6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1D8D620B">
              <w:rPr>
                <w:rFonts w:ascii="Calibri" w:eastAsia="Calibri" w:hAnsi="Calibri" w:cs="Calibri"/>
                <w:b/>
                <w:bCs/>
              </w:rPr>
              <w:t xml:space="preserve">Through our daily </w:t>
            </w:r>
            <w:proofErr w:type="gramStart"/>
            <w:r w:rsidRPr="1D8D620B">
              <w:rPr>
                <w:rFonts w:ascii="Calibri" w:eastAsia="Calibri" w:hAnsi="Calibri" w:cs="Calibri"/>
                <w:b/>
                <w:bCs/>
              </w:rPr>
              <w:t>interactions</w:t>
            </w:r>
            <w:proofErr w:type="gramEnd"/>
            <w:r w:rsidRPr="1D8D620B">
              <w:rPr>
                <w:rFonts w:ascii="Calibri" w:eastAsia="Calibri" w:hAnsi="Calibri" w:cs="Calibri"/>
                <w:b/>
                <w:bCs/>
              </w:rPr>
              <w:t xml:space="preserve"> we will develop our communication skills, we will </w:t>
            </w:r>
            <w:r w:rsidR="43BAE999" w:rsidRPr="1D8D620B">
              <w:rPr>
                <w:rFonts w:ascii="Calibri" w:eastAsia="Calibri" w:hAnsi="Calibri" w:cs="Calibri"/>
                <w:b/>
                <w:bCs/>
              </w:rPr>
              <w:t>enjoy telling each other about our recent events and experiences.</w:t>
            </w:r>
          </w:p>
          <w:p w14:paraId="1BD446E4" w14:textId="16DE3632" w:rsidR="004677AB" w:rsidRPr="00B54D85" w:rsidRDefault="004677AB" w:rsidP="00E5397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64" w:type="dxa"/>
            <w:shd w:val="clear" w:color="auto" w:fill="FFF2CC" w:themeFill="accent4" w:themeFillTint="33"/>
          </w:tcPr>
          <w:p w14:paraId="26A70412" w14:textId="116B46B6" w:rsidR="007E00DA" w:rsidRPr="00674ADA" w:rsidRDefault="4B2F1EDC" w:rsidP="47D2DDB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47D2DDB9">
              <w:rPr>
                <w:b/>
                <w:bCs/>
              </w:rPr>
              <w:t xml:space="preserve">Understanding the </w:t>
            </w:r>
            <w:r w:rsidR="737676A8" w:rsidRPr="47D2DDB9">
              <w:rPr>
                <w:b/>
                <w:bCs/>
              </w:rPr>
              <w:t>W</w:t>
            </w:r>
            <w:r w:rsidRPr="47D2DDB9">
              <w:rPr>
                <w:b/>
                <w:bCs/>
              </w:rPr>
              <w:t>orld</w:t>
            </w:r>
          </w:p>
          <w:p w14:paraId="2EE4CD5B" w14:textId="0A9A68F2" w:rsidR="007E00DA" w:rsidRPr="00674ADA" w:rsidRDefault="007E00DA" w:rsidP="1D8D62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086618F" w14:textId="096311AC" w:rsidR="007E00DA" w:rsidRPr="00674ADA" w:rsidRDefault="0C2AAAEB" w:rsidP="1D8D62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1D8D620B">
              <w:rPr>
                <w:b/>
                <w:bCs/>
              </w:rPr>
              <w:t xml:space="preserve">In this half </w:t>
            </w:r>
            <w:proofErr w:type="gramStart"/>
            <w:r w:rsidRPr="1D8D620B">
              <w:rPr>
                <w:b/>
                <w:bCs/>
              </w:rPr>
              <w:t>term</w:t>
            </w:r>
            <w:proofErr w:type="gramEnd"/>
            <w:r w:rsidRPr="1D8D620B">
              <w:rPr>
                <w:b/>
                <w:bCs/>
              </w:rPr>
              <w:t xml:space="preserve"> we will start to look closely at changes in our environment</w:t>
            </w:r>
            <w:r w:rsidR="52EB2837" w:rsidRPr="1D8D620B">
              <w:rPr>
                <w:b/>
                <w:bCs/>
              </w:rPr>
              <w:t xml:space="preserve"> as the season changes and identify different creatures we might find.  We will also be </w:t>
            </w:r>
            <w:r w:rsidR="0B5BD06A" w:rsidRPr="1D8D620B">
              <w:rPr>
                <w:b/>
                <w:bCs/>
              </w:rPr>
              <w:t xml:space="preserve">learning ‘all about me’ and talking about who is in </w:t>
            </w:r>
            <w:r w:rsidR="433B1CCD" w:rsidRPr="1D8D620B">
              <w:rPr>
                <w:b/>
                <w:bCs/>
              </w:rPr>
              <w:t>our</w:t>
            </w:r>
            <w:r w:rsidR="0B5BD06A" w:rsidRPr="1D8D620B">
              <w:rPr>
                <w:b/>
                <w:bCs/>
              </w:rPr>
              <w:t xml:space="preserve"> family</w:t>
            </w:r>
            <w:r w:rsidR="0A789BDE" w:rsidRPr="1D8D620B">
              <w:rPr>
                <w:b/>
                <w:bCs/>
              </w:rPr>
              <w:t xml:space="preserve">.  </w:t>
            </w:r>
          </w:p>
          <w:p w14:paraId="37BD9014" w14:textId="074DB208" w:rsidR="007E00DA" w:rsidRPr="00674ADA" w:rsidRDefault="007E00DA" w:rsidP="1D8D62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7C2B82D" w14:textId="27DA0DAF" w:rsidR="007E00DA" w:rsidRPr="00674ADA" w:rsidRDefault="0A789BDE" w:rsidP="1D8D620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1D8D620B">
              <w:rPr>
                <w:b/>
                <w:bCs/>
              </w:rPr>
              <w:t xml:space="preserve">In </w:t>
            </w:r>
            <w:proofErr w:type="gramStart"/>
            <w:r w:rsidRPr="1D8D620B">
              <w:rPr>
                <w:b/>
                <w:bCs/>
              </w:rPr>
              <w:t>R.E.</w:t>
            </w:r>
            <w:proofErr w:type="gramEnd"/>
            <w:r w:rsidRPr="1D8D620B">
              <w:rPr>
                <w:b/>
                <w:bCs/>
              </w:rPr>
              <w:t xml:space="preserve"> we will </w:t>
            </w:r>
            <w:r w:rsidR="5BDD7F36" w:rsidRPr="1D8D620B">
              <w:rPr>
                <w:b/>
                <w:bCs/>
              </w:rPr>
              <w:t xml:space="preserve">enjoy </w:t>
            </w:r>
            <w:r w:rsidRPr="1D8D620B">
              <w:rPr>
                <w:b/>
                <w:bCs/>
              </w:rPr>
              <w:t>tak</w:t>
            </w:r>
            <w:r w:rsidR="53A56477" w:rsidRPr="1D8D620B">
              <w:rPr>
                <w:b/>
                <w:bCs/>
              </w:rPr>
              <w:t>ing</w:t>
            </w:r>
            <w:r w:rsidRPr="1D8D620B">
              <w:rPr>
                <w:b/>
                <w:bCs/>
              </w:rPr>
              <w:t xml:space="preserve"> part in our Harvest Festival, and think abou</w:t>
            </w:r>
            <w:r w:rsidR="6C04424F" w:rsidRPr="1D8D620B">
              <w:rPr>
                <w:b/>
                <w:bCs/>
              </w:rPr>
              <w:t>t</w:t>
            </w:r>
            <w:r w:rsidRPr="1D8D620B">
              <w:rPr>
                <w:b/>
                <w:bCs/>
              </w:rPr>
              <w:t xml:space="preserve"> what makes </w:t>
            </w:r>
            <w:r w:rsidR="2BAC8DDA" w:rsidRPr="1D8D620B">
              <w:rPr>
                <w:b/>
                <w:bCs/>
              </w:rPr>
              <w:t>people special.</w:t>
            </w:r>
          </w:p>
        </w:tc>
      </w:tr>
      <w:tr w:rsidR="00DC78F8" w14:paraId="10D2D87C" w14:textId="77777777" w:rsidTr="1D8D620B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vMerge w:val="restart"/>
            <w:shd w:val="clear" w:color="auto" w:fill="FFFFFF" w:themeFill="background1"/>
          </w:tcPr>
          <w:p w14:paraId="1A6766A5" w14:textId="510E8A83" w:rsidR="00D85CDD" w:rsidRPr="00FE63AA" w:rsidRDefault="4B2F1EDC" w:rsidP="1D8D620B">
            <w:pPr>
              <w:pStyle w:val="Defaul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D8D620B">
              <w:rPr>
                <w:rFonts w:asciiTheme="minorHAnsi" w:eastAsiaTheme="minorEastAsia" w:hAnsiTheme="minorHAnsi" w:cstheme="minorBidi"/>
                <w:sz w:val="22"/>
                <w:szCs w:val="22"/>
              </w:rPr>
              <w:t>Math</w:t>
            </w:r>
            <w:r w:rsidR="33AD3BEB" w:rsidRPr="1D8D620B">
              <w:rPr>
                <w:rFonts w:asciiTheme="minorHAnsi" w:eastAsiaTheme="minorEastAsia" w:hAnsiTheme="minorHAnsi" w:cstheme="minorBidi"/>
                <w:sz w:val="22"/>
                <w:szCs w:val="22"/>
              </w:rPr>
              <w:t>ematics</w:t>
            </w:r>
          </w:p>
          <w:p w14:paraId="32061D20" w14:textId="79FB5C30" w:rsidR="00D85CDD" w:rsidRPr="00FE63AA" w:rsidRDefault="00D85CDD" w:rsidP="1D8D620B">
            <w:pPr>
              <w:rPr>
                <w:rFonts w:eastAsiaTheme="minorEastAsia"/>
                <w:color w:val="000000" w:themeColor="text1"/>
              </w:rPr>
            </w:pPr>
          </w:p>
          <w:p w14:paraId="2A3C7DA0" w14:textId="4072D745" w:rsidR="00D85CDD" w:rsidRPr="00FE63AA" w:rsidRDefault="44DC7DCF" w:rsidP="1D8D620B">
            <w:pPr>
              <w:spacing w:after="200" w:line="276" w:lineRule="auto"/>
              <w:rPr>
                <w:rFonts w:eastAsiaTheme="minorEastAsia"/>
                <w:b w:val="0"/>
                <w:bCs w:val="0"/>
                <w:color w:val="000000" w:themeColor="text1"/>
              </w:rPr>
            </w:pPr>
            <w:r w:rsidRPr="1D8D620B">
              <w:rPr>
                <w:rFonts w:eastAsiaTheme="minorEastAsia"/>
                <w:color w:val="000000" w:themeColor="text1"/>
              </w:rPr>
              <w:t xml:space="preserve">During this half </w:t>
            </w:r>
            <w:proofErr w:type="gramStart"/>
            <w:r w:rsidRPr="1D8D620B">
              <w:rPr>
                <w:rFonts w:eastAsiaTheme="minorEastAsia"/>
                <w:color w:val="000000" w:themeColor="text1"/>
              </w:rPr>
              <w:t>term</w:t>
            </w:r>
            <w:proofErr w:type="gramEnd"/>
            <w:r w:rsidRPr="1D8D620B">
              <w:rPr>
                <w:rFonts w:eastAsiaTheme="minorEastAsia"/>
                <w:color w:val="000000" w:themeColor="text1"/>
              </w:rPr>
              <w:t xml:space="preserve"> we are </w:t>
            </w:r>
            <w:r w:rsidR="00D9667E" w:rsidRPr="1D8D620B">
              <w:rPr>
                <w:rFonts w:eastAsiaTheme="minorEastAsia"/>
                <w:color w:val="000000" w:themeColor="text1"/>
              </w:rPr>
              <w:t>going to be matching and sorting lots of different objects.  We will also be comparing amounts</w:t>
            </w:r>
            <w:r w:rsidR="62D3D599" w:rsidRPr="1D8D620B">
              <w:rPr>
                <w:rFonts w:eastAsiaTheme="minorEastAsia"/>
                <w:color w:val="000000" w:themeColor="text1"/>
              </w:rPr>
              <w:t xml:space="preserve">, finding </w:t>
            </w:r>
            <w:proofErr w:type="gramStart"/>
            <w:r w:rsidR="62D3D599" w:rsidRPr="1D8D620B">
              <w:rPr>
                <w:rFonts w:eastAsiaTheme="minorEastAsia"/>
                <w:color w:val="000000" w:themeColor="text1"/>
              </w:rPr>
              <w:t>out which set has more or fewer</w:t>
            </w:r>
            <w:proofErr w:type="gramEnd"/>
            <w:r w:rsidR="62D3D599" w:rsidRPr="1D8D620B">
              <w:rPr>
                <w:rFonts w:eastAsiaTheme="minorEastAsia"/>
                <w:color w:val="000000" w:themeColor="text1"/>
              </w:rPr>
              <w:t>.  We will enjoy exploring pattern by looking at patt</w:t>
            </w:r>
            <w:r w:rsidR="6FA10261" w:rsidRPr="1D8D620B">
              <w:rPr>
                <w:rFonts w:eastAsiaTheme="minorEastAsia"/>
                <w:color w:val="000000" w:themeColor="text1"/>
              </w:rPr>
              <w:t xml:space="preserve">erns in our environment and making our own using Autumn </w:t>
            </w:r>
            <w:r w:rsidR="00CB2D64" w:rsidRPr="1D8D620B">
              <w:rPr>
                <w:rFonts w:eastAsiaTheme="minorEastAsia"/>
                <w:color w:val="000000" w:themeColor="text1"/>
              </w:rPr>
              <w:t>objects we find on our ‘Autumn walk’</w:t>
            </w:r>
            <w:r w:rsidR="00CB2D64" w:rsidRPr="1D8D620B">
              <w:rPr>
                <w:rFonts w:eastAsiaTheme="minorEastAsia"/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4353" w:type="dxa"/>
            <w:gridSpan w:val="2"/>
            <w:shd w:val="clear" w:color="auto" w:fill="FFFFFF" w:themeFill="background1"/>
          </w:tcPr>
          <w:p w14:paraId="18B38266" w14:textId="77777777" w:rsidR="00F1398D" w:rsidRPr="0079070D" w:rsidRDefault="00F1398D" w:rsidP="00F13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6560E886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Our key texts for learning will be </w:t>
            </w:r>
          </w:p>
          <w:p w14:paraId="005BA78F" w14:textId="22531BBC" w:rsidR="00734C11" w:rsidRPr="0079070D" w:rsidRDefault="00F1398D" w:rsidP="00F13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47D2DDB9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‘</w:t>
            </w:r>
            <w:r w:rsidR="00DC78F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Brown Bear…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’</w:t>
            </w:r>
            <w:r w:rsidRPr="47D2DDB9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and ‘</w:t>
            </w:r>
            <w:r w:rsidR="00DC78F8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We’re Going on a Bear Hunt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’</w:t>
            </w:r>
          </w:p>
        </w:tc>
        <w:tc>
          <w:tcPr>
            <w:tcW w:w="5364" w:type="dxa"/>
            <w:vMerge w:val="restart"/>
            <w:shd w:val="clear" w:color="auto" w:fill="FFFFFF" w:themeFill="background1"/>
          </w:tcPr>
          <w:p w14:paraId="441DE760" w14:textId="257D5B73" w:rsidR="008E276C" w:rsidRPr="002C0BAB" w:rsidRDefault="4778BB73" w:rsidP="6560E88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47D2DDB9">
              <w:rPr>
                <w:b/>
                <w:bCs/>
                <w:color w:val="auto"/>
                <w:sz w:val="22"/>
                <w:szCs w:val="22"/>
              </w:rPr>
              <w:t xml:space="preserve">Expressive </w:t>
            </w:r>
            <w:r w:rsidR="54E24072" w:rsidRPr="47D2DDB9">
              <w:rPr>
                <w:b/>
                <w:bCs/>
                <w:color w:val="auto"/>
                <w:sz w:val="22"/>
                <w:szCs w:val="22"/>
              </w:rPr>
              <w:t>A</w:t>
            </w:r>
            <w:r w:rsidRPr="47D2DDB9">
              <w:rPr>
                <w:b/>
                <w:bCs/>
                <w:color w:val="auto"/>
                <w:sz w:val="22"/>
                <w:szCs w:val="22"/>
              </w:rPr>
              <w:t xml:space="preserve">rts and </w:t>
            </w:r>
            <w:r w:rsidR="4CA902A9" w:rsidRPr="47D2DDB9">
              <w:rPr>
                <w:b/>
                <w:bCs/>
                <w:color w:val="auto"/>
                <w:sz w:val="22"/>
                <w:szCs w:val="22"/>
              </w:rPr>
              <w:t>D</w:t>
            </w:r>
            <w:r w:rsidRPr="47D2DDB9">
              <w:rPr>
                <w:b/>
                <w:bCs/>
                <w:color w:val="auto"/>
                <w:sz w:val="22"/>
                <w:szCs w:val="22"/>
              </w:rPr>
              <w:t>esign</w:t>
            </w:r>
          </w:p>
          <w:p w14:paraId="42721DE3" w14:textId="603C1CD3" w:rsidR="008E276C" w:rsidRPr="002C0BAB" w:rsidRDefault="008E276C" w:rsidP="47D2DDB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2507F9E4" w14:textId="40F27C81" w:rsidR="008E276C" w:rsidRPr="002C0BAB" w:rsidRDefault="5BBC8BB0" w:rsidP="1D8D6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</w:rPr>
            </w:pPr>
            <w:r w:rsidRPr="1D8D620B">
              <w:rPr>
                <w:rFonts w:eastAsiaTheme="minorEastAsia"/>
                <w:color w:val="000000" w:themeColor="text1"/>
              </w:rPr>
              <w:t>T</w:t>
            </w:r>
            <w:r w:rsidRPr="1D8D620B">
              <w:rPr>
                <w:rFonts w:eastAsiaTheme="minorEastAsia"/>
                <w:b/>
                <w:bCs/>
                <w:color w:val="000000" w:themeColor="text1"/>
              </w:rPr>
              <w:t>his half term we will sing some new and familiar so</w:t>
            </w:r>
            <w:r w:rsidR="6889B878" w:rsidRPr="1D8D620B">
              <w:rPr>
                <w:rFonts w:eastAsiaTheme="minorEastAsia"/>
                <w:b/>
                <w:bCs/>
                <w:color w:val="000000" w:themeColor="text1"/>
              </w:rPr>
              <w:t xml:space="preserve">ngs, and learn </w:t>
            </w:r>
            <w:proofErr w:type="gramStart"/>
            <w:r w:rsidR="6889B878" w:rsidRPr="1D8D620B">
              <w:rPr>
                <w:rFonts w:eastAsiaTheme="minorEastAsia"/>
                <w:b/>
                <w:bCs/>
                <w:color w:val="000000" w:themeColor="text1"/>
              </w:rPr>
              <w:t>lots of</w:t>
            </w:r>
            <w:proofErr w:type="gramEnd"/>
            <w:r w:rsidR="6889B878" w:rsidRPr="1D8D620B">
              <w:rPr>
                <w:rFonts w:eastAsiaTheme="minorEastAsia"/>
                <w:b/>
                <w:bCs/>
                <w:color w:val="000000" w:themeColor="text1"/>
              </w:rPr>
              <w:t xml:space="preserve"> new nursery rhymes.  </w:t>
            </w:r>
          </w:p>
          <w:p w14:paraId="040B9AF1" w14:textId="197A9A2F" w:rsidR="008E276C" w:rsidRPr="002C0BAB" w:rsidRDefault="008E276C" w:rsidP="1D8D6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640A2EBB" w14:textId="6118D25C" w:rsidR="008E276C" w:rsidRPr="002C0BAB" w:rsidRDefault="6889B878" w:rsidP="1D8D6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</w:rPr>
            </w:pPr>
            <w:r w:rsidRPr="1D8D620B">
              <w:rPr>
                <w:rFonts w:eastAsiaTheme="minorEastAsia"/>
                <w:b/>
                <w:bCs/>
                <w:color w:val="000000" w:themeColor="text1"/>
              </w:rPr>
              <w:t>We will be exploring different materials, techniques and textures, focusing on joining mater</w:t>
            </w:r>
            <w:r w:rsidR="272E9DAA" w:rsidRPr="1D8D620B">
              <w:rPr>
                <w:rFonts w:eastAsiaTheme="minorEastAsia"/>
                <w:b/>
                <w:bCs/>
                <w:color w:val="000000" w:themeColor="text1"/>
              </w:rPr>
              <w:t xml:space="preserve">ials using glue and tape.  We will also start to develop our drawing skills, as we draw </w:t>
            </w:r>
            <w:proofErr w:type="gramStart"/>
            <w:r w:rsidR="272E9DAA" w:rsidRPr="1D8D620B">
              <w:rPr>
                <w:rFonts w:eastAsiaTheme="minorEastAsia"/>
                <w:b/>
                <w:bCs/>
                <w:color w:val="000000" w:themeColor="text1"/>
              </w:rPr>
              <w:t>ourselve</w:t>
            </w:r>
            <w:r w:rsidR="65D382DB" w:rsidRPr="1D8D620B">
              <w:rPr>
                <w:rFonts w:eastAsiaTheme="minorEastAsia"/>
                <w:b/>
                <w:bCs/>
                <w:color w:val="000000" w:themeColor="text1"/>
              </w:rPr>
              <w:t>s and our families</w:t>
            </w:r>
            <w:proofErr w:type="gramEnd"/>
            <w:r w:rsidR="65D382DB" w:rsidRPr="1D8D620B">
              <w:rPr>
                <w:rFonts w:eastAsiaTheme="minorEastAsia"/>
                <w:b/>
                <w:bCs/>
                <w:color w:val="000000" w:themeColor="text1"/>
              </w:rPr>
              <w:t>.</w:t>
            </w:r>
          </w:p>
          <w:p w14:paraId="0E0F8288" w14:textId="533116CB" w:rsidR="008E276C" w:rsidRPr="002C0BAB" w:rsidRDefault="008E276C" w:rsidP="1D8D6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5737C023" w14:textId="2B9FB33D" w:rsidR="008E276C" w:rsidRPr="002C0BAB" w:rsidRDefault="65D382DB" w:rsidP="1D8D62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 w:themeColor="text1"/>
              </w:rPr>
            </w:pPr>
            <w:r w:rsidRPr="1D8D620B">
              <w:rPr>
                <w:rFonts w:eastAsiaTheme="minorEastAsia"/>
                <w:b/>
                <w:bCs/>
                <w:color w:val="000000" w:themeColor="text1"/>
              </w:rPr>
              <w:t>We will enjoy creating simple representations of events, people and objects through art, music and role paly.</w:t>
            </w:r>
          </w:p>
        </w:tc>
      </w:tr>
      <w:tr w:rsidR="00DC78F8" w14:paraId="21DD338D" w14:textId="77777777" w:rsidTr="1D8D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gridSpan w:val="2"/>
            <w:vMerge/>
          </w:tcPr>
          <w:p w14:paraId="0E09A2C7" w14:textId="77777777" w:rsidR="00C33997" w:rsidRDefault="00C33997"/>
        </w:tc>
        <w:tc>
          <w:tcPr>
            <w:tcW w:w="2688" w:type="dxa"/>
            <w:shd w:val="clear" w:color="auto" w:fill="FFFFFF" w:themeFill="background1"/>
          </w:tcPr>
          <w:p w14:paraId="230625F8" w14:textId="47283382" w:rsidR="51E8195C" w:rsidRDefault="00DC78F8" w:rsidP="00E53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6C4CEEB8" wp14:editId="0543A378">
                  <wp:extent cx="507807" cy="1112342"/>
                  <wp:effectExtent l="0" t="0" r="635" b="5715"/>
                  <wp:docPr id="1463807301" name="Picture 1463807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662" cy="114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9F19D6A" wp14:editId="52230E3B">
                  <wp:extent cx="822960" cy="1149558"/>
                  <wp:effectExtent l="0" t="0" r="254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758" cy="11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shd w:val="clear" w:color="auto" w:fill="FFFFFF" w:themeFill="background1"/>
          </w:tcPr>
          <w:p w14:paraId="0665A0DA" w14:textId="7918CF27" w:rsidR="51E8195C" w:rsidRPr="00E53979" w:rsidRDefault="00DC78F8" w:rsidP="00DC7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en-GB"/>
              </w:rPr>
              <w:drawing>
                <wp:inline distT="0" distB="0" distL="0" distR="0" wp14:anchorId="47CFF4F7" wp14:editId="0FF593DB">
                  <wp:extent cx="1398494" cy="119815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44" cy="120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  <w:vMerge/>
          </w:tcPr>
          <w:p w14:paraId="492F0A27" w14:textId="77777777" w:rsidR="00C33997" w:rsidRDefault="00C33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7361" w14:paraId="10EE2B31" w14:textId="77777777" w:rsidTr="1D8D620B">
        <w:trPr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5"/>
            <w:shd w:val="clear" w:color="auto" w:fill="FFF2CC" w:themeFill="accent4" w:themeFillTint="33"/>
          </w:tcPr>
          <w:p w14:paraId="2515B26C" w14:textId="6DE2AC00" w:rsidR="34F9BFE9" w:rsidRDefault="34F9BFE9" w:rsidP="1D8D620B">
            <w:pPr>
              <w:pStyle w:val="Default"/>
              <w:rPr>
                <w:rFonts w:eastAsia="Calibri"/>
                <w:color w:val="000000" w:themeColor="text1"/>
              </w:rPr>
            </w:pPr>
            <w:r w:rsidRPr="1D8D620B">
              <w:rPr>
                <w:color w:val="auto"/>
                <w:sz w:val="22"/>
                <w:szCs w:val="22"/>
              </w:rPr>
              <w:t xml:space="preserve">Physical </w:t>
            </w:r>
            <w:r w:rsidR="6E98F862" w:rsidRPr="1D8D620B">
              <w:rPr>
                <w:color w:val="auto"/>
                <w:sz w:val="22"/>
                <w:szCs w:val="22"/>
              </w:rPr>
              <w:t>D</w:t>
            </w:r>
            <w:r w:rsidRPr="1D8D620B">
              <w:rPr>
                <w:color w:val="auto"/>
                <w:sz w:val="22"/>
                <w:szCs w:val="22"/>
              </w:rPr>
              <w:t>evelopmen</w:t>
            </w:r>
            <w:r w:rsidR="3AD0C25A" w:rsidRPr="1D8D620B">
              <w:rPr>
                <w:color w:val="auto"/>
                <w:sz w:val="22"/>
                <w:szCs w:val="22"/>
              </w:rPr>
              <w:t>t</w:t>
            </w:r>
          </w:p>
          <w:p w14:paraId="555F42DB" w14:textId="67BF5B7A" w:rsidR="47D2DDB9" w:rsidRDefault="47D2DDB9" w:rsidP="1D8D620B">
            <w:pPr>
              <w:pStyle w:val="Default"/>
              <w:rPr>
                <w:rFonts w:eastAsia="Calibri"/>
                <w:color w:val="000000" w:themeColor="text1"/>
              </w:rPr>
            </w:pPr>
          </w:p>
          <w:p w14:paraId="44CC30EE" w14:textId="2EFC8A76" w:rsidR="5E87FE1B" w:rsidRDefault="398DAE53" w:rsidP="1D8D620B">
            <w:pPr>
              <w:pStyle w:val="Default"/>
              <w:rPr>
                <w:color w:val="auto"/>
                <w:sz w:val="22"/>
                <w:szCs w:val="22"/>
              </w:rPr>
            </w:pPr>
            <w:r w:rsidRPr="1D8D620B">
              <w:rPr>
                <w:color w:val="auto"/>
                <w:sz w:val="22"/>
                <w:szCs w:val="22"/>
              </w:rPr>
              <w:t xml:space="preserve">Our theme for this half term is ‘Manipulation and Coordination’.  We will </w:t>
            </w:r>
            <w:r w:rsidR="6953D78C" w:rsidRPr="1D8D620B">
              <w:rPr>
                <w:color w:val="auto"/>
                <w:sz w:val="22"/>
                <w:szCs w:val="22"/>
              </w:rPr>
              <w:t xml:space="preserve">also be learning to follow instructions throughout the day, and during our </w:t>
            </w:r>
            <w:r w:rsidR="7F0F22F0" w:rsidRPr="1D8D620B">
              <w:rPr>
                <w:color w:val="auto"/>
                <w:sz w:val="22"/>
                <w:szCs w:val="22"/>
              </w:rPr>
              <w:t xml:space="preserve">weekly </w:t>
            </w:r>
            <w:r w:rsidR="6953D78C" w:rsidRPr="1D8D620B">
              <w:rPr>
                <w:color w:val="auto"/>
                <w:sz w:val="22"/>
                <w:szCs w:val="22"/>
              </w:rPr>
              <w:t>P.E. lessons.</w:t>
            </w:r>
            <w:r w:rsidR="6A349727" w:rsidRPr="1D8D620B">
              <w:rPr>
                <w:color w:val="auto"/>
                <w:sz w:val="22"/>
                <w:szCs w:val="22"/>
              </w:rPr>
              <w:t xml:space="preserve">  </w:t>
            </w:r>
          </w:p>
          <w:p w14:paraId="59B9FD1A" w14:textId="38937A0D" w:rsidR="5E87FE1B" w:rsidRDefault="5E87FE1B" w:rsidP="1D8D620B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941AA11" w14:textId="06512140" w:rsidR="5E87FE1B" w:rsidRDefault="7B5EC229" w:rsidP="1D8D620B">
            <w:pPr>
              <w:pStyle w:val="Default"/>
              <w:rPr>
                <w:color w:val="auto"/>
                <w:sz w:val="20"/>
                <w:szCs w:val="20"/>
              </w:rPr>
            </w:pPr>
            <w:r w:rsidRPr="1D8D620B">
              <w:rPr>
                <w:color w:val="auto"/>
                <w:sz w:val="22"/>
                <w:szCs w:val="22"/>
              </w:rPr>
              <w:t xml:space="preserve">We will be developing our gross motor skills through digging and sweeping the leaves in the </w:t>
            </w:r>
            <w:r w:rsidR="0575B955" w:rsidRPr="1D8D620B">
              <w:rPr>
                <w:color w:val="auto"/>
                <w:sz w:val="22"/>
                <w:szCs w:val="22"/>
              </w:rPr>
              <w:t>garden</w:t>
            </w:r>
            <w:r w:rsidR="442BCA4A" w:rsidRPr="1D8D620B">
              <w:rPr>
                <w:color w:val="auto"/>
                <w:sz w:val="22"/>
                <w:szCs w:val="22"/>
              </w:rPr>
              <w:t>.  We will also be</w:t>
            </w:r>
            <w:r w:rsidRPr="1D8D620B">
              <w:rPr>
                <w:color w:val="auto"/>
                <w:sz w:val="22"/>
                <w:szCs w:val="22"/>
              </w:rPr>
              <w:t xml:space="preserve"> improving our fine motor </w:t>
            </w:r>
            <w:r w:rsidR="082BEEF2" w:rsidRPr="1D8D620B">
              <w:rPr>
                <w:color w:val="auto"/>
                <w:sz w:val="22"/>
                <w:szCs w:val="22"/>
              </w:rPr>
              <w:t>control with malleable</w:t>
            </w:r>
            <w:r w:rsidR="67ED2A34" w:rsidRPr="1D8D620B">
              <w:rPr>
                <w:color w:val="auto"/>
                <w:sz w:val="22"/>
                <w:szCs w:val="22"/>
              </w:rPr>
              <w:t xml:space="preserve"> materials so we</w:t>
            </w:r>
            <w:r w:rsidR="67ED2A34" w:rsidRPr="1D8D620B">
              <w:rPr>
                <w:color w:val="auto"/>
                <w:sz w:val="20"/>
                <w:szCs w:val="20"/>
              </w:rPr>
              <w:t xml:space="preserve"> </w:t>
            </w:r>
            <w:r w:rsidR="67ED2A34" w:rsidRPr="1D8D620B">
              <w:rPr>
                <w:color w:val="auto"/>
                <w:sz w:val="22"/>
                <w:szCs w:val="22"/>
              </w:rPr>
              <w:t>can develop our pencil grip and handwriting.</w:t>
            </w:r>
            <w:r w:rsidR="22E8DEFD" w:rsidRPr="1D8D620B">
              <w:rPr>
                <w:color w:val="auto"/>
                <w:sz w:val="20"/>
                <w:szCs w:val="20"/>
              </w:rPr>
              <w:t xml:space="preserve">  </w:t>
            </w:r>
          </w:p>
        </w:tc>
      </w:tr>
    </w:tbl>
    <w:p w14:paraId="30AEBBB3" w14:textId="248DC5D4" w:rsidR="00637F5E" w:rsidRDefault="00637F5E" w:rsidP="47D2DDB9"/>
    <w:sectPr w:rsidR="00637F5E" w:rsidSect="00091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06"/>
    <w:rsid w:val="00070A69"/>
    <w:rsid w:val="00072C91"/>
    <w:rsid w:val="00084637"/>
    <w:rsid w:val="0009142F"/>
    <w:rsid w:val="000A553A"/>
    <w:rsid w:val="000B0CD7"/>
    <w:rsid w:val="000E252E"/>
    <w:rsid w:val="00112AC9"/>
    <w:rsid w:val="001555A2"/>
    <w:rsid w:val="00194727"/>
    <w:rsid w:val="001B4249"/>
    <w:rsid w:val="001E0872"/>
    <w:rsid w:val="001E60DD"/>
    <w:rsid w:val="002416E2"/>
    <w:rsid w:val="00287905"/>
    <w:rsid w:val="002C0BAB"/>
    <w:rsid w:val="003511BF"/>
    <w:rsid w:val="003B7544"/>
    <w:rsid w:val="003C0584"/>
    <w:rsid w:val="003E0163"/>
    <w:rsid w:val="003F111A"/>
    <w:rsid w:val="00422E1E"/>
    <w:rsid w:val="00442B27"/>
    <w:rsid w:val="004677AB"/>
    <w:rsid w:val="004A2886"/>
    <w:rsid w:val="005A6312"/>
    <w:rsid w:val="005C4226"/>
    <w:rsid w:val="00637F5E"/>
    <w:rsid w:val="00645CC5"/>
    <w:rsid w:val="00671B14"/>
    <w:rsid w:val="00674ADA"/>
    <w:rsid w:val="006BA7E3"/>
    <w:rsid w:val="006E0945"/>
    <w:rsid w:val="00733307"/>
    <w:rsid w:val="00734C11"/>
    <w:rsid w:val="0079070D"/>
    <w:rsid w:val="007E00DA"/>
    <w:rsid w:val="00810094"/>
    <w:rsid w:val="00817666"/>
    <w:rsid w:val="00837361"/>
    <w:rsid w:val="0087564D"/>
    <w:rsid w:val="00884BBA"/>
    <w:rsid w:val="008E1706"/>
    <w:rsid w:val="008E276C"/>
    <w:rsid w:val="008E7706"/>
    <w:rsid w:val="0090339C"/>
    <w:rsid w:val="00917938"/>
    <w:rsid w:val="00981684"/>
    <w:rsid w:val="009B3561"/>
    <w:rsid w:val="00A058C7"/>
    <w:rsid w:val="00A07DEA"/>
    <w:rsid w:val="00A97234"/>
    <w:rsid w:val="00AF6A8A"/>
    <w:rsid w:val="00B02FD2"/>
    <w:rsid w:val="00B1350D"/>
    <w:rsid w:val="00B15441"/>
    <w:rsid w:val="00B54D85"/>
    <w:rsid w:val="00BD036F"/>
    <w:rsid w:val="00BF38A0"/>
    <w:rsid w:val="00C33997"/>
    <w:rsid w:val="00C80B33"/>
    <w:rsid w:val="00CB2D64"/>
    <w:rsid w:val="00CE59DC"/>
    <w:rsid w:val="00CF4D17"/>
    <w:rsid w:val="00D54380"/>
    <w:rsid w:val="00D74577"/>
    <w:rsid w:val="00D75266"/>
    <w:rsid w:val="00D85CDD"/>
    <w:rsid w:val="00D85D90"/>
    <w:rsid w:val="00D909AF"/>
    <w:rsid w:val="00D9667E"/>
    <w:rsid w:val="00DC4647"/>
    <w:rsid w:val="00DC78F8"/>
    <w:rsid w:val="00DE2B54"/>
    <w:rsid w:val="00E21747"/>
    <w:rsid w:val="00E31D0E"/>
    <w:rsid w:val="00E53979"/>
    <w:rsid w:val="00E6068C"/>
    <w:rsid w:val="00E629F3"/>
    <w:rsid w:val="00E6682B"/>
    <w:rsid w:val="00EA161A"/>
    <w:rsid w:val="00F1167F"/>
    <w:rsid w:val="00F1398D"/>
    <w:rsid w:val="00FC0253"/>
    <w:rsid w:val="00FE63AA"/>
    <w:rsid w:val="01E9D5C3"/>
    <w:rsid w:val="026A6786"/>
    <w:rsid w:val="027ABC11"/>
    <w:rsid w:val="02B84131"/>
    <w:rsid w:val="02F6C81C"/>
    <w:rsid w:val="03BFEA72"/>
    <w:rsid w:val="054A7FFC"/>
    <w:rsid w:val="055676A8"/>
    <w:rsid w:val="0575B955"/>
    <w:rsid w:val="058D94C2"/>
    <w:rsid w:val="05CEDB70"/>
    <w:rsid w:val="061FC1FF"/>
    <w:rsid w:val="065C9550"/>
    <w:rsid w:val="06FF78BA"/>
    <w:rsid w:val="082BEEF2"/>
    <w:rsid w:val="08716673"/>
    <w:rsid w:val="08DDB359"/>
    <w:rsid w:val="098879B8"/>
    <w:rsid w:val="09A7A690"/>
    <w:rsid w:val="0A6086B0"/>
    <w:rsid w:val="0A789BDE"/>
    <w:rsid w:val="0B1BCE3E"/>
    <w:rsid w:val="0B5BD06A"/>
    <w:rsid w:val="0BC5CBC2"/>
    <w:rsid w:val="0BD6D3C8"/>
    <w:rsid w:val="0C2AAAEB"/>
    <w:rsid w:val="0C679DEE"/>
    <w:rsid w:val="0C8B096A"/>
    <w:rsid w:val="0DB7F8ED"/>
    <w:rsid w:val="0E3EBBD7"/>
    <w:rsid w:val="0E41C65F"/>
    <w:rsid w:val="0E92223A"/>
    <w:rsid w:val="0E979B72"/>
    <w:rsid w:val="0F17A229"/>
    <w:rsid w:val="0F75756D"/>
    <w:rsid w:val="109B5E4B"/>
    <w:rsid w:val="1174BA00"/>
    <w:rsid w:val="1239CDA2"/>
    <w:rsid w:val="1279F8A2"/>
    <w:rsid w:val="12891362"/>
    <w:rsid w:val="12A4BBD7"/>
    <w:rsid w:val="13995851"/>
    <w:rsid w:val="140568BC"/>
    <w:rsid w:val="15BD77BF"/>
    <w:rsid w:val="1617D7CB"/>
    <w:rsid w:val="1654BCE6"/>
    <w:rsid w:val="176A681F"/>
    <w:rsid w:val="179E8D48"/>
    <w:rsid w:val="17C16235"/>
    <w:rsid w:val="17D45611"/>
    <w:rsid w:val="18D00BE8"/>
    <w:rsid w:val="18F45972"/>
    <w:rsid w:val="1915BCEC"/>
    <w:rsid w:val="19DABBF5"/>
    <w:rsid w:val="19EF7178"/>
    <w:rsid w:val="19F2DD80"/>
    <w:rsid w:val="1AD6F1C2"/>
    <w:rsid w:val="1C49BFAB"/>
    <w:rsid w:val="1C78A0FA"/>
    <w:rsid w:val="1D3E4403"/>
    <w:rsid w:val="1D8D620B"/>
    <w:rsid w:val="1DACA7AD"/>
    <w:rsid w:val="1E329699"/>
    <w:rsid w:val="1E55AE5E"/>
    <w:rsid w:val="1E5F789E"/>
    <w:rsid w:val="1EB388F7"/>
    <w:rsid w:val="1F0725A6"/>
    <w:rsid w:val="1F1CBDEB"/>
    <w:rsid w:val="1FA7DD75"/>
    <w:rsid w:val="1FEF34A8"/>
    <w:rsid w:val="202914A5"/>
    <w:rsid w:val="20D386B0"/>
    <w:rsid w:val="20D84602"/>
    <w:rsid w:val="2132C30C"/>
    <w:rsid w:val="214D5D14"/>
    <w:rsid w:val="2177D62B"/>
    <w:rsid w:val="21C34D94"/>
    <w:rsid w:val="2240F97C"/>
    <w:rsid w:val="228BC5E8"/>
    <w:rsid w:val="22E8DEFD"/>
    <w:rsid w:val="236CBBF3"/>
    <w:rsid w:val="23B3E769"/>
    <w:rsid w:val="23BF764D"/>
    <w:rsid w:val="23DCC9DD"/>
    <w:rsid w:val="242C2A36"/>
    <w:rsid w:val="2460AEE5"/>
    <w:rsid w:val="255D5C34"/>
    <w:rsid w:val="25A39BDE"/>
    <w:rsid w:val="272E9DAA"/>
    <w:rsid w:val="2750D558"/>
    <w:rsid w:val="27EA8710"/>
    <w:rsid w:val="282FCBBB"/>
    <w:rsid w:val="28AD8DDB"/>
    <w:rsid w:val="28EA8522"/>
    <w:rsid w:val="295D87D4"/>
    <w:rsid w:val="296806CB"/>
    <w:rsid w:val="298231F0"/>
    <w:rsid w:val="2A588D26"/>
    <w:rsid w:val="2B6C24D4"/>
    <w:rsid w:val="2BAC8DDA"/>
    <w:rsid w:val="2BC52DEF"/>
    <w:rsid w:val="2BD1C7AE"/>
    <w:rsid w:val="2BF10218"/>
    <w:rsid w:val="2C54CB7F"/>
    <w:rsid w:val="2C6EF442"/>
    <w:rsid w:val="2CC93423"/>
    <w:rsid w:val="2D45C43B"/>
    <w:rsid w:val="2DB4669D"/>
    <w:rsid w:val="2DDB44F5"/>
    <w:rsid w:val="2E0B3C21"/>
    <w:rsid w:val="2E571792"/>
    <w:rsid w:val="2EEF5887"/>
    <w:rsid w:val="2F1F49D0"/>
    <w:rsid w:val="2F67E1D9"/>
    <w:rsid w:val="2F8E127A"/>
    <w:rsid w:val="2F9EEB78"/>
    <w:rsid w:val="2FBB1561"/>
    <w:rsid w:val="2FC65C03"/>
    <w:rsid w:val="30116CC9"/>
    <w:rsid w:val="30E831B4"/>
    <w:rsid w:val="31C7C551"/>
    <w:rsid w:val="328BC695"/>
    <w:rsid w:val="330C32D1"/>
    <w:rsid w:val="336C5F86"/>
    <w:rsid w:val="337101B6"/>
    <w:rsid w:val="33AD3BEB"/>
    <w:rsid w:val="347680E3"/>
    <w:rsid w:val="34F9BFE9"/>
    <w:rsid w:val="3522578F"/>
    <w:rsid w:val="3528A5EB"/>
    <w:rsid w:val="35FD2718"/>
    <w:rsid w:val="363F8D25"/>
    <w:rsid w:val="364DE43D"/>
    <w:rsid w:val="3680EBF3"/>
    <w:rsid w:val="37090DEA"/>
    <w:rsid w:val="37AE21A5"/>
    <w:rsid w:val="3810C528"/>
    <w:rsid w:val="382DDCB7"/>
    <w:rsid w:val="384472D9"/>
    <w:rsid w:val="39556A66"/>
    <w:rsid w:val="398DAE53"/>
    <w:rsid w:val="3A09C08B"/>
    <w:rsid w:val="3A0FC86E"/>
    <w:rsid w:val="3A71D4BD"/>
    <w:rsid w:val="3A854CD3"/>
    <w:rsid w:val="3AAC56B2"/>
    <w:rsid w:val="3AD0C25A"/>
    <w:rsid w:val="3B21FF42"/>
    <w:rsid w:val="3B525D45"/>
    <w:rsid w:val="3BB758FE"/>
    <w:rsid w:val="3C219BEB"/>
    <w:rsid w:val="3CDE5A2D"/>
    <w:rsid w:val="3E9F6325"/>
    <w:rsid w:val="3EA84918"/>
    <w:rsid w:val="3F6E484E"/>
    <w:rsid w:val="3FA92E6E"/>
    <w:rsid w:val="3FE640E5"/>
    <w:rsid w:val="4192B4BF"/>
    <w:rsid w:val="422F9E81"/>
    <w:rsid w:val="429C23F9"/>
    <w:rsid w:val="433B1CCD"/>
    <w:rsid w:val="43452E81"/>
    <w:rsid w:val="437E5897"/>
    <w:rsid w:val="43BAE999"/>
    <w:rsid w:val="43F5287A"/>
    <w:rsid w:val="442BCA4A"/>
    <w:rsid w:val="4441B971"/>
    <w:rsid w:val="4446E375"/>
    <w:rsid w:val="44CDF30B"/>
    <w:rsid w:val="44DC7DCF"/>
    <w:rsid w:val="4533058E"/>
    <w:rsid w:val="4640F3CF"/>
    <w:rsid w:val="4653201A"/>
    <w:rsid w:val="46BA90A1"/>
    <w:rsid w:val="470694E8"/>
    <w:rsid w:val="4778BB73"/>
    <w:rsid w:val="47847884"/>
    <w:rsid w:val="47D2DDB9"/>
    <w:rsid w:val="48144986"/>
    <w:rsid w:val="481B9401"/>
    <w:rsid w:val="48AA5865"/>
    <w:rsid w:val="490B5CD3"/>
    <w:rsid w:val="49152A94"/>
    <w:rsid w:val="4A66E0E2"/>
    <w:rsid w:val="4B2F1EDC"/>
    <w:rsid w:val="4B8EC8D2"/>
    <w:rsid w:val="4BE1F927"/>
    <w:rsid w:val="4CA902A9"/>
    <w:rsid w:val="4D0243CC"/>
    <w:rsid w:val="4D7DC988"/>
    <w:rsid w:val="4F1999E9"/>
    <w:rsid w:val="4F846C18"/>
    <w:rsid w:val="505ADAE3"/>
    <w:rsid w:val="5091EDE5"/>
    <w:rsid w:val="50A9EAD2"/>
    <w:rsid w:val="50E17693"/>
    <w:rsid w:val="5100F944"/>
    <w:rsid w:val="5142D992"/>
    <w:rsid w:val="51E8195C"/>
    <w:rsid w:val="521F1DBD"/>
    <w:rsid w:val="5222EBFA"/>
    <w:rsid w:val="52952EEA"/>
    <w:rsid w:val="52BC0CDA"/>
    <w:rsid w:val="52CD65EF"/>
    <w:rsid w:val="52D14737"/>
    <w:rsid w:val="52EB2837"/>
    <w:rsid w:val="53701DC9"/>
    <w:rsid w:val="53A56477"/>
    <w:rsid w:val="5414AD74"/>
    <w:rsid w:val="54C591A3"/>
    <w:rsid w:val="54DB4D2A"/>
    <w:rsid w:val="54E24072"/>
    <w:rsid w:val="5544ADC8"/>
    <w:rsid w:val="55643AB0"/>
    <w:rsid w:val="55F3AD9C"/>
    <w:rsid w:val="5673BD33"/>
    <w:rsid w:val="57000B11"/>
    <w:rsid w:val="579C9587"/>
    <w:rsid w:val="582DB574"/>
    <w:rsid w:val="58CDC68A"/>
    <w:rsid w:val="58CE54CD"/>
    <w:rsid w:val="5AB52E44"/>
    <w:rsid w:val="5B59E419"/>
    <w:rsid w:val="5BBC8BB0"/>
    <w:rsid w:val="5BC1BFFA"/>
    <w:rsid w:val="5BD69B5A"/>
    <w:rsid w:val="5BDD7F36"/>
    <w:rsid w:val="5E7F5E8D"/>
    <w:rsid w:val="5E873A5A"/>
    <w:rsid w:val="5E87FE1B"/>
    <w:rsid w:val="5F74496A"/>
    <w:rsid w:val="5F82C2B5"/>
    <w:rsid w:val="5FBCF573"/>
    <w:rsid w:val="60865B5F"/>
    <w:rsid w:val="61014309"/>
    <w:rsid w:val="6102401A"/>
    <w:rsid w:val="61937C3D"/>
    <w:rsid w:val="619AB04A"/>
    <w:rsid w:val="62009943"/>
    <w:rsid w:val="625D731B"/>
    <w:rsid w:val="62D3D599"/>
    <w:rsid w:val="62D8FA85"/>
    <w:rsid w:val="6369C629"/>
    <w:rsid w:val="63E67B9F"/>
    <w:rsid w:val="643904D4"/>
    <w:rsid w:val="65522750"/>
    <w:rsid w:val="6560E886"/>
    <w:rsid w:val="65D382DB"/>
    <w:rsid w:val="66474B09"/>
    <w:rsid w:val="67CD95F2"/>
    <w:rsid w:val="67ED2A34"/>
    <w:rsid w:val="6809F1CE"/>
    <w:rsid w:val="6889B878"/>
    <w:rsid w:val="6953D78C"/>
    <w:rsid w:val="69E1EC38"/>
    <w:rsid w:val="6A02E461"/>
    <w:rsid w:val="6A1F183C"/>
    <w:rsid w:val="6A349727"/>
    <w:rsid w:val="6ACAE40D"/>
    <w:rsid w:val="6AD1B821"/>
    <w:rsid w:val="6B9EB4C2"/>
    <w:rsid w:val="6C04424F"/>
    <w:rsid w:val="6CA3B28C"/>
    <w:rsid w:val="6D09F134"/>
    <w:rsid w:val="6D526ABA"/>
    <w:rsid w:val="6E98F862"/>
    <w:rsid w:val="6ED65584"/>
    <w:rsid w:val="6F143DA5"/>
    <w:rsid w:val="6F514C7A"/>
    <w:rsid w:val="6FA10261"/>
    <w:rsid w:val="70286999"/>
    <w:rsid w:val="708B4E42"/>
    <w:rsid w:val="713D5EA2"/>
    <w:rsid w:val="71AE5A73"/>
    <w:rsid w:val="71C439FA"/>
    <w:rsid w:val="720B9E52"/>
    <w:rsid w:val="72743033"/>
    <w:rsid w:val="72CDA6F2"/>
    <w:rsid w:val="732D25DE"/>
    <w:rsid w:val="737676A8"/>
    <w:rsid w:val="7399A1CA"/>
    <w:rsid w:val="740CD3B1"/>
    <w:rsid w:val="74FBDABC"/>
    <w:rsid w:val="75A3E294"/>
    <w:rsid w:val="760DDEE7"/>
    <w:rsid w:val="76156FBA"/>
    <w:rsid w:val="770C1C3F"/>
    <w:rsid w:val="77214A9A"/>
    <w:rsid w:val="7769557B"/>
    <w:rsid w:val="787D37CA"/>
    <w:rsid w:val="7A323088"/>
    <w:rsid w:val="7A38FA69"/>
    <w:rsid w:val="7A57DFAC"/>
    <w:rsid w:val="7B4E7497"/>
    <w:rsid w:val="7B5EC229"/>
    <w:rsid w:val="7B9B6D30"/>
    <w:rsid w:val="7BBC912F"/>
    <w:rsid w:val="7C3445B0"/>
    <w:rsid w:val="7CCF12BB"/>
    <w:rsid w:val="7D1CFBD5"/>
    <w:rsid w:val="7D50A8ED"/>
    <w:rsid w:val="7E7946DB"/>
    <w:rsid w:val="7E836B45"/>
    <w:rsid w:val="7EE6B141"/>
    <w:rsid w:val="7F0F22F0"/>
    <w:rsid w:val="7F9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CFA5"/>
  <w15:docId w15:val="{B3C794D4-0ECF-4149-8690-115159C1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51">
    <w:name w:val="Grid Table 4 - Accent 51"/>
    <w:basedOn w:val="TableNormal"/>
    <w:uiPriority w:val="49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35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561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/>
        <AccountId xsi:nil="true"/>
        <AccountType/>
      </UserInfo>
    </SharedWithUsers>
    <lcf76f155ced4ddcb4097134ff3c332f xmlns="e288f5a7-cb67-445c-ba59-715eb3ba7542">
      <Terms xmlns="http://schemas.microsoft.com/office/infopath/2007/PartnerControls"/>
    </lcf76f155ced4ddcb4097134ff3c332f>
    <TaxCatchAll xmlns="0ef140f4-570a-4eb7-8faf-386eec47e5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8" ma:contentTypeDescription="Create a new document." ma:contentTypeScope="" ma:versionID="84728b7481533cc80ccecbcc2992bee8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6e4184ad9ddc13aec175b6b6b245a397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89048-7627-4e15-b23f-945940005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b7bb28-64dc-4e21-ae02-3023dba880e9}" ma:internalName="TaxCatchAll" ma:showField="CatchAllData" ma:web="0ef140f4-570a-4eb7-8faf-386eec47e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25C6-16BB-4FC8-8968-62B59F223917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288f5a7-cb67-445c-ba59-715eb3ba7542"/>
    <ds:schemaRef ds:uri="0ef140f4-570a-4eb7-8faf-386eec47e56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9B50721-E6D6-4339-96AF-F48BCD895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06D9E-D838-45A6-A3A4-2B7D984BB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8f5a7-cb67-445c-ba59-715eb3ba7542"/>
    <ds:schemaRef ds:uri="0ef140f4-570a-4eb7-8faf-386eec47e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55C3E-F6D4-46C9-969B-1DC2B9A3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Thackrey</dc:creator>
  <cp:lastModifiedBy>Claire Thackrey</cp:lastModifiedBy>
  <cp:revision>2</cp:revision>
  <cp:lastPrinted>2020-01-10T13:21:00Z</cp:lastPrinted>
  <dcterms:created xsi:type="dcterms:W3CDTF">2023-11-14T11:22:00Z</dcterms:created>
  <dcterms:modified xsi:type="dcterms:W3CDTF">2023-11-14T11:22:00Z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24200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